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E185" w14:textId="77777777" w:rsidR="002055C6" w:rsidRPr="00384EFB" w:rsidRDefault="002055C6" w:rsidP="00384EFB">
      <w:pPr>
        <w:rPr>
          <w:rFonts w:cstheme="minorHAnsi"/>
        </w:rPr>
      </w:pPr>
      <w:r w:rsidRPr="00384EFB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DAF321" wp14:editId="35AE233D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6A693" w14:textId="77777777" w:rsidR="002055C6" w:rsidRPr="00384EFB" w:rsidRDefault="002055C6" w:rsidP="00384EFB">
      <w:pPr>
        <w:rPr>
          <w:rFonts w:cstheme="minorHAnsi"/>
          <w:noProof/>
          <w:lang w:eastAsia="da-DK"/>
        </w:rPr>
      </w:pPr>
    </w:p>
    <w:p w14:paraId="3A612799" w14:textId="77777777" w:rsidR="002055C6" w:rsidRPr="00384EFB" w:rsidRDefault="002055C6" w:rsidP="00384EFB">
      <w:pPr>
        <w:rPr>
          <w:rFonts w:cstheme="minorHAnsi"/>
          <w:noProof/>
          <w:lang w:eastAsia="da-DK"/>
        </w:rPr>
      </w:pPr>
    </w:p>
    <w:p w14:paraId="3C38FC63" w14:textId="77777777" w:rsidR="00CD10B3" w:rsidRPr="00384EFB" w:rsidRDefault="002055C6" w:rsidP="00384EFB">
      <w:pPr>
        <w:jc w:val="center"/>
        <w:rPr>
          <w:rFonts w:cstheme="minorHAnsi"/>
          <w:sz w:val="32"/>
          <w:szCs w:val="32"/>
        </w:rPr>
      </w:pPr>
      <w:r w:rsidRPr="00384EFB">
        <w:rPr>
          <w:rFonts w:cstheme="minorHAnsi"/>
          <w:sz w:val="32"/>
          <w:szCs w:val="32"/>
        </w:rPr>
        <w:t>DSOGs bestyrelsesmøde</w:t>
      </w:r>
    </w:p>
    <w:p w14:paraId="713739B4" w14:textId="77777777" w:rsidR="00964C51" w:rsidRPr="00384EFB" w:rsidRDefault="00964C51" w:rsidP="00384EFB">
      <w:pPr>
        <w:jc w:val="center"/>
        <w:rPr>
          <w:rFonts w:cstheme="minorHAnsi"/>
          <w:sz w:val="32"/>
          <w:szCs w:val="32"/>
        </w:rPr>
      </w:pPr>
      <w:r w:rsidRPr="00384EFB">
        <w:rPr>
          <w:rFonts w:cstheme="minorHAnsi"/>
          <w:sz w:val="32"/>
          <w:szCs w:val="32"/>
        </w:rPr>
        <w:t>Comwell Kolding</w:t>
      </w:r>
    </w:p>
    <w:p w14:paraId="6EADA320" w14:textId="5D305C72" w:rsidR="009F1B01" w:rsidRPr="00384EFB" w:rsidRDefault="00964C51" w:rsidP="00384EFB">
      <w:pPr>
        <w:jc w:val="center"/>
        <w:rPr>
          <w:rFonts w:cstheme="minorHAnsi"/>
          <w:sz w:val="32"/>
          <w:szCs w:val="32"/>
        </w:rPr>
      </w:pPr>
      <w:r w:rsidRPr="00384EFB">
        <w:rPr>
          <w:rFonts w:cstheme="minorHAnsi"/>
          <w:sz w:val="32"/>
          <w:szCs w:val="32"/>
        </w:rPr>
        <w:t>11.juni 10</w:t>
      </w:r>
      <w:r w:rsidR="00625C3B" w:rsidRPr="00384EFB">
        <w:rPr>
          <w:rFonts w:cstheme="minorHAnsi"/>
          <w:sz w:val="32"/>
          <w:szCs w:val="32"/>
        </w:rPr>
        <w:t>:00</w:t>
      </w:r>
      <w:r w:rsidRPr="00384EFB">
        <w:rPr>
          <w:rFonts w:cstheme="minorHAnsi"/>
          <w:sz w:val="32"/>
          <w:szCs w:val="32"/>
        </w:rPr>
        <w:t>-1</w:t>
      </w:r>
      <w:r w:rsidR="0073216B" w:rsidRPr="00384EFB">
        <w:rPr>
          <w:rFonts w:cstheme="minorHAnsi"/>
          <w:sz w:val="32"/>
          <w:szCs w:val="32"/>
        </w:rPr>
        <w:t>5:45</w:t>
      </w:r>
    </w:p>
    <w:p w14:paraId="165802D5" w14:textId="77777777" w:rsidR="002055C6" w:rsidRPr="00384EFB" w:rsidRDefault="002055C6" w:rsidP="00384EFB">
      <w:pPr>
        <w:rPr>
          <w:rFonts w:cstheme="minorHAnsi"/>
        </w:rPr>
      </w:pPr>
    </w:p>
    <w:p w14:paraId="497150C3" w14:textId="36F595B4" w:rsidR="002055C6" w:rsidRPr="00384EFB" w:rsidRDefault="002055C6" w:rsidP="00384EFB">
      <w:pPr>
        <w:rPr>
          <w:rFonts w:cstheme="minorHAnsi"/>
        </w:rPr>
      </w:pPr>
      <w:r w:rsidRPr="00384EFB">
        <w:rPr>
          <w:rFonts w:cstheme="minorHAnsi"/>
        </w:rPr>
        <w:t>Referent</w:t>
      </w:r>
      <w:r w:rsidR="003A5A8F">
        <w:rPr>
          <w:rFonts w:cstheme="minorHAnsi"/>
        </w:rPr>
        <w:t xml:space="preserve">: </w:t>
      </w:r>
      <w:r w:rsidR="0073216B" w:rsidRPr="00384EFB">
        <w:rPr>
          <w:rFonts w:cstheme="minorHAnsi"/>
        </w:rPr>
        <w:t>Malou Barbosa</w:t>
      </w:r>
      <w:r w:rsidRPr="00384EFB">
        <w:rPr>
          <w:rFonts w:cstheme="minorHAnsi"/>
        </w:rPr>
        <w:tab/>
      </w:r>
      <w:r w:rsidR="003A5A8F">
        <w:rPr>
          <w:rFonts w:cstheme="minorHAnsi"/>
        </w:rPr>
        <w:tab/>
      </w:r>
      <w:r w:rsidRPr="00384EFB">
        <w:rPr>
          <w:rFonts w:cstheme="minorHAnsi"/>
        </w:rPr>
        <w:t>Ordstyrer</w:t>
      </w:r>
      <w:r w:rsidR="003A5A8F">
        <w:rPr>
          <w:rFonts w:cstheme="minorHAnsi"/>
        </w:rPr>
        <w:t xml:space="preserve">: </w:t>
      </w:r>
      <w:r w:rsidR="00964C51" w:rsidRPr="00384EFB">
        <w:rPr>
          <w:rFonts w:cstheme="minorHAnsi"/>
        </w:rPr>
        <w:t>Niels Klarskov</w:t>
      </w:r>
      <w:r w:rsidR="00964C51" w:rsidRPr="00384EFB">
        <w:rPr>
          <w:rFonts w:cstheme="minorHAnsi"/>
        </w:rPr>
        <w:tab/>
      </w:r>
    </w:p>
    <w:p w14:paraId="1B342933" w14:textId="77777777" w:rsidR="00FF62FF" w:rsidRPr="00384EFB" w:rsidRDefault="002055C6" w:rsidP="00384EFB">
      <w:pPr>
        <w:rPr>
          <w:rFonts w:cstheme="minorHAnsi"/>
        </w:rPr>
      </w:pPr>
      <w:r w:rsidRPr="00384EFB">
        <w:rPr>
          <w:rFonts w:cstheme="minorHAnsi"/>
        </w:rPr>
        <w:t>Afbud:</w:t>
      </w:r>
      <w:r w:rsidR="00FF62FF" w:rsidRPr="00384EFB">
        <w:rPr>
          <w:rFonts w:cstheme="minorHAnsi"/>
        </w:rPr>
        <w:t xml:space="preserve"> </w:t>
      </w:r>
      <w:r w:rsidR="00964C51" w:rsidRPr="00384EFB">
        <w:rPr>
          <w:rFonts w:cstheme="minorHAnsi"/>
        </w:rPr>
        <w:t>Britta Frederiksen-Møller (BFM)</w:t>
      </w:r>
    </w:p>
    <w:p w14:paraId="6F1E39FA" w14:textId="273E6DEE" w:rsidR="00C76E0D" w:rsidRPr="00384EFB" w:rsidRDefault="002055C6" w:rsidP="00384EFB">
      <w:pPr>
        <w:rPr>
          <w:rFonts w:cstheme="minorHAnsi"/>
        </w:rPr>
      </w:pPr>
      <w:r w:rsidRPr="00384EFB">
        <w:rPr>
          <w:rFonts w:cstheme="minorHAnsi"/>
        </w:rPr>
        <w:t>Tilstede:</w:t>
      </w:r>
      <w:r w:rsidR="00F478DC" w:rsidRPr="00384EFB">
        <w:rPr>
          <w:rFonts w:cstheme="minorHAnsi"/>
        </w:rPr>
        <w:t xml:space="preserve"> </w:t>
      </w:r>
      <w:r w:rsidRPr="00384EFB">
        <w:rPr>
          <w:rFonts w:cstheme="minorHAnsi"/>
        </w:rPr>
        <w:t>Anna Aabakke</w:t>
      </w:r>
      <w:r w:rsidR="00CD0432" w:rsidRPr="00384EFB">
        <w:rPr>
          <w:rFonts w:cstheme="minorHAnsi"/>
        </w:rPr>
        <w:t xml:space="preserve"> </w:t>
      </w:r>
      <w:r w:rsidRPr="00384EFB">
        <w:rPr>
          <w:rFonts w:cstheme="minorHAnsi"/>
        </w:rPr>
        <w:t>(AA), Annemette W. Lykkebo (AML), Tine Greve (TG), Danny Svane (DS), Paul Axelsson (PA), Sarah Berg (SB), Lise Lotte Andersen (LLA</w:t>
      </w:r>
      <w:r w:rsidR="00FB2885" w:rsidRPr="00384EFB">
        <w:rPr>
          <w:rFonts w:cstheme="minorHAnsi"/>
        </w:rPr>
        <w:t>), Anita</w:t>
      </w:r>
      <w:r w:rsidR="00C76E0D" w:rsidRPr="00384EFB">
        <w:rPr>
          <w:rFonts w:cstheme="minorHAnsi"/>
        </w:rPr>
        <w:t xml:space="preserve"> Sylvest (AS), Frank Pedersen (FP), Malou Barbosa (MB), Niels Klarskov (NK)</w:t>
      </w:r>
      <w:r w:rsidR="00964C51" w:rsidRPr="00384EFB">
        <w:rPr>
          <w:rFonts w:cstheme="minorHAnsi"/>
        </w:rPr>
        <w:t>.</w:t>
      </w:r>
    </w:p>
    <w:p w14:paraId="75A31AA3" w14:textId="77777777" w:rsidR="00FF62FF" w:rsidRPr="00384EFB" w:rsidRDefault="00A204D7" w:rsidP="00384EFB">
      <w:pPr>
        <w:rPr>
          <w:rFonts w:cstheme="minorHAnsi"/>
        </w:rPr>
      </w:pPr>
      <w:r w:rsidRPr="00384EFB">
        <w:rPr>
          <w:rFonts w:cstheme="minorHAnsi"/>
        </w:rPr>
        <w:t>BP Beslutningspunkt DP Diskussionspunkt IP Informationspunkt</w:t>
      </w:r>
      <w:r w:rsidRPr="00384EFB">
        <w:rPr>
          <w:rFonts w:cstheme="minorHAnsi"/>
        </w:rPr>
        <w:br/>
      </w:r>
    </w:p>
    <w:p w14:paraId="0D41D1EF" w14:textId="3AD896B8" w:rsidR="00FF62FF" w:rsidRPr="00384EFB" w:rsidRDefault="004F2714" w:rsidP="00384EF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Referat</w:t>
      </w:r>
    </w:p>
    <w:p w14:paraId="311F74E6" w14:textId="77777777" w:rsidR="00FC2361" w:rsidRPr="00384EFB" w:rsidRDefault="00FC2361" w:rsidP="00384EFB">
      <w:pPr>
        <w:pStyle w:val="Listeafsnit"/>
        <w:rPr>
          <w:rFonts w:cstheme="minorHAnsi"/>
        </w:rPr>
      </w:pPr>
    </w:p>
    <w:p w14:paraId="1ED46270" w14:textId="210C004E" w:rsidR="009464D6" w:rsidRPr="00384EFB" w:rsidRDefault="00FF62FF" w:rsidP="00384EFB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 xml:space="preserve">Godkendelse af referat </w:t>
      </w:r>
      <w:r w:rsidR="00964C51" w:rsidRPr="00384EFB">
        <w:rPr>
          <w:rFonts w:cstheme="minorHAnsi"/>
        </w:rPr>
        <w:t>6.maj</w:t>
      </w:r>
      <w:r w:rsidR="007A5D35" w:rsidRPr="00384EFB">
        <w:rPr>
          <w:rFonts w:cstheme="minorHAnsi"/>
        </w:rPr>
        <w:t xml:space="preserve"> </w:t>
      </w:r>
    </w:p>
    <w:p w14:paraId="2E4DEFBA" w14:textId="647476B1" w:rsidR="007A5D35" w:rsidRPr="001F2DBA" w:rsidRDefault="00A23634" w:rsidP="001F2DBA">
      <w:pPr>
        <w:pStyle w:val="Listeafsnit"/>
        <w:rPr>
          <w:rFonts w:cstheme="minorHAnsi"/>
          <w:iCs/>
        </w:rPr>
      </w:pPr>
      <w:r w:rsidRPr="001F2DBA">
        <w:rPr>
          <w:rFonts w:cstheme="minorHAnsi"/>
          <w:iCs/>
        </w:rPr>
        <w:t xml:space="preserve">Godkendt med få </w:t>
      </w:r>
      <w:r w:rsidR="00EB2467" w:rsidRPr="001F2DBA">
        <w:rPr>
          <w:rFonts w:cstheme="minorHAnsi"/>
          <w:iCs/>
        </w:rPr>
        <w:t>rettelser</w:t>
      </w:r>
    </w:p>
    <w:p w14:paraId="62FA53A4" w14:textId="77777777" w:rsidR="00FB2885" w:rsidRPr="00384EFB" w:rsidRDefault="00FB2885" w:rsidP="00FB2885">
      <w:pPr>
        <w:pStyle w:val="Listeafsnit"/>
        <w:rPr>
          <w:rFonts w:cstheme="minorHAnsi"/>
        </w:rPr>
      </w:pPr>
    </w:p>
    <w:p w14:paraId="54D13615" w14:textId="0FC967AB" w:rsidR="00964C51" w:rsidRPr="00384EFB" w:rsidRDefault="00964C51" w:rsidP="00384EFB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>Efterårsmødet</w:t>
      </w:r>
      <w:r w:rsidR="005164E0">
        <w:rPr>
          <w:rFonts w:cstheme="minorHAnsi"/>
        </w:rPr>
        <w:t xml:space="preserve"> -</w:t>
      </w:r>
      <w:r w:rsidRPr="00384EFB">
        <w:rPr>
          <w:rFonts w:cstheme="minorHAnsi"/>
        </w:rPr>
        <w:t xml:space="preserve"> </w:t>
      </w:r>
      <w:r w:rsidR="00625C3B" w:rsidRPr="00384EFB">
        <w:rPr>
          <w:rFonts w:cstheme="minorHAnsi"/>
        </w:rPr>
        <w:t>fastlæggelse af program</w:t>
      </w:r>
    </w:p>
    <w:p w14:paraId="5CC32745" w14:textId="59BBB7B1" w:rsidR="00775315" w:rsidRPr="001F2DBA" w:rsidRDefault="00EC51EC" w:rsidP="00775315">
      <w:pPr>
        <w:pStyle w:val="Listeafsnit"/>
        <w:rPr>
          <w:rFonts w:cstheme="minorHAnsi"/>
          <w:iCs/>
        </w:rPr>
      </w:pPr>
      <w:r w:rsidRPr="001F2DBA">
        <w:rPr>
          <w:rFonts w:cstheme="minorHAnsi"/>
          <w:iCs/>
        </w:rPr>
        <w:t>Oplæg til program præsenteres</w:t>
      </w:r>
      <w:r w:rsidR="009932B5" w:rsidRPr="001F2DBA">
        <w:rPr>
          <w:rFonts w:cstheme="minorHAnsi"/>
          <w:iCs/>
        </w:rPr>
        <w:t xml:space="preserve"> samt mulige foredragsholdere. </w:t>
      </w:r>
      <w:r w:rsidR="00982106" w:rsidRPr="001F2DBA">
        <w:rPr>
          <w:rFonts w:cstheme="minorHAnsi"/>
          <w:iCs/>
        </w:rPr>
        <w:t>Den røde tråd for programmet er</w:t>
      </w:r>
      <w:r w:rsidR="009932B5" w:rsidRPr="001F2DBA">
        <w:rPr>
          <w:rFonts w:cstheme="minorHAnsi"/>
          <w:iCs/>
        </w:rPr>
        <w:t xml:space="preserve"> ”Udfyldninger”</w:t>
      </w:r>
      <w:r w:rsidR="003C164D" w:rsidRPr="001F2DBA">
        <w:rPr>
          <w:rFonts w:cstheme="minorHAnsi"/>
          <w:iCs/>
        </w:rPr>
        <w:t xml:space="preserve">. </w:t>
      </w:r>
      <w:r w:rsidR="00FB2885" w:rsidRPr="001F2DBA">
        <w:rPr>
          <w:rFonts w:cstheme="minorHAnsi"/>
          <w:iCs/>
        </w:rPr>
        <w:t>Programmet kan</w:t>
      </w:r>
      <w:r w:rsidR="006C0647" w:rsidRPr="001F2DBA">
        <w:rPr>
          <w:rFonts w:cstheme="minorHAnsi"/>
          <w:iCs/>
        </w:rPr>
        <w:t xml:space="preserve"> snart komme på hjemmeside</w:t>
      </w:r>
      <w:r w:rsidR="00FB2885" w:rsidRPr="001F2DBA">
        <w:rPr>
          <w:rFonts w:cstheme="minorHAnsi"/>
          <w:iCs/>
        </w:rPr>
        <w:t>n</w:t>
      </w:r>
      <w:r w:rsidR="006C0647" w:rsidRPr="001F2DBA">
        <w:rPr>
          <w:rFonts w:cstheme="minorHAnsi"/>
          <w:iCs/>
        </w:rPr>
        <w:t xml:space="preserve">. </w:t>
      </w:r>
      <w:r w:rsidR="00FB2885" w:rsidRPr="001F2DBA">
        <w:rPr>
          <w:rFonts w:cstheme="minorHAnsi"/>
          <w:iCs/>
        </w:rPr>
        <w:t>Billetkøb skal have f</w:t>
      </w:r>
      <w:r w:rsidR="006C0647" w:rsidRPr="001F2DBA">
        <w:rPr>
          <w:rFonts w:cstheme="minorHAnsi"/>
          <w:iCs/>
        </w:rPr>
        <w:t xml:space="preserve">rist </w:t>
      </w:r>
      <w:r w:rsidR="00FB2885" w:rsidRPr="001F2DBA">
        <w:rPr>
          <w:rFonts w:cstheme="minorHAnsi"/>
          <w:iCs/>
        </w:rPr>
        <w:t xml:space="preserve">for </w:t>
      </w:r>
      <w:r w:rsidR="006C0647" w:rsidRPr="001F2DBA">
        <w:rPr>
          <w:rFonts w:cstheme="minorHAnsi"/>
          <w:iCs/>
        </w:rPr>
        <w:t xml:space="preserve">tilmelding 1 uge før afholdelse. </w:t>
      </w:r>
      <w:r w:rsidR="00FB2885" w:rsidRPr="001F2DBA">
        <w:rPr>
          <w:rFonts w:cstheme="minorHAnsi"/>
          <w:iCs/>
        </w:rPr>
        <w:t>Der skal u</w:t>
      </w:r>
      <w:r w:rsidR="006C0647" w:rsidRPr="001F2DBA">
        <w:rPr>
          <w:rFonts w:cstheme="minorHAnsi"/>
          <w:iCs/>
        </w:rPr>
        <w:t>nderstrege</w:t>
      </w:r>
      <w:r w:rsidR="00FB2885" w:rsidRPr="001F2DBA">
        <w:rPr>
          <w:rFonts w:cstheme="minorHAnsi"/>
          <w:iCs/>
        </w:rPr>
        <w:t>s</w:t>
      </w:r>
      <w:r w:rsidR="006C0647" w:rsidRPr="001F2DBA">
        <w:rPr>
          <w:rFonts w:cstheme="minorHAnsi"/>
          <w:iCs/>
        </w:rPr>
        <w:t xml:space="preserve"> i opslag</w:t>
      </w:r>
      <w:r w:rsidR="00FB2885" w:rsidRPr="001F2DBA">
        <w:rPr>
          <w:rFonts w:cstheme="minorHAnsi"/>
          <w:iCs/>
        </w:rPr>
        <w:t>et</w:t>
      </w:r>
      <w:r w:rsidR="006C0647" w:rsidRPr="001F2DBA">
        <w:rPr>
          <w:rFonts w:cstheme="minorHAnsi"/>
          <w:iCs/>
        </w:rPr>
        <w:t xml:space="preserve"> at det ikke er muligt at registrere deltagelse efter fristen er udløbet</w:t>
      </w:r>
      <w:r w:rsidR="00FB2885" w:rsidRPr="001F2DBA">
        <w:rPr>
          <w:rFonts w:cstheme="minorHAnsi"/>
          <w:iCs/>
        </w:rPr>
        <w:t>.</w:t>
      </w:r>
    </w:p>
    <w:p w14:paraId="1182F5A9" w14:textId="77777777" w:rsidR="00775315" w:rsidRPr="00775315" w:rsidRDefault="00775315" w:rsidP="00775315">
      <w:pPr>
        <w:pStyle w:val="Listeafsnit"/>
        <w:rPr>
          <w:rFonts w:cstheme="minorHAnsi"/>
          <w:i/>
        </w:rPr>
      </w:pPr>
    </w:p>
    <w:p w14:paraId="7E4A8E6B" w14:textId="73AF8F6D" w:rsidR="003C656C" w:rsidRPr="00775315" w:rsidRDefault="00625C3B" w:rsidP="00775315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 xml:space="preserve">Efterårsmødet </w:t>
      </w:r>
      <w:r w:rsidR="003C656C" w:rsidRPr="00384EFB">
        <w:rPr>
          <w:rFonts w:cstheme="minorHAnsi"/>
        </w:rPr>
        <w:t xml:space="preserve">- </w:t>
      </w:r>
      <w:r w:rsidRPr="00384EFB">
        <w:rPr>
          <w:rFonts w:cstheme="minorHAnsi"/>
        </w:rPr>
        <w:t>pris</w:t>
      </w:r>
    </w:p>
    <w:p w14:paraId="696A5AAB" w14:textId="78713177" w:rsidR="003C656C" w:rsidRPr="001F2DBA" w:rsidRDefault="003C656C" w:rsidP="005164E0">
      <w:pPr>
        <w:pStyle w:val="Listeafsnit"/>
        <w:numPr>
          <w:ilvl w:val="0"/>
          <w:numId w:val="15"/>
        </w:numPr>
        <w:rPr>
          <w:rFonts w:cstheme="minorHAnsi"/>
          <w:iCs/>
        </w:rPr>
      </w:pPr>
      <w:r w:rsidRPr="001F2DBA">
        <w:rPr>
          <w:rFonts w:cstheme="minorHAnsi"/>
          <w:iCs/>
        </w:rPr>
        <w:t xml:space="preserve">Den pris DSOG betaler for festen i Domus Medica er 1200 kr. per person. </w:t>
      </w:r>
      <w:r w:rsidR="00775315" w:rsidRPr="001F2DBA">
        <w:rPr>
          <w:rFonts w:cstheme="minorHAnsi"/>
          <w:iCs/>
        </w:rPr>
        <w:t>Der har været</w:t>
      </w:r>
      <w:r w:rsidRPr="001F2DBA">
        <w:rPr>
          <w:rFonts w:cstheme="minorHAnsi"/>
          <w:iCs/>
        </w:rPr>
        <w:t xml:space="preserve"> tradition </w:t>
      </w:r>
      <w:r w:rsidR="00775315" w:rsidRPr="001F2DBA">
        <w:rPr>
          <w:rFonts w:cstheme="minorHAnsi"/>
          <w:iCs/>
        </w:rPr>
        <w:t xml:space="preserve">for </w:t>
      </w:r>
      <w:r w:rsidRPr="001F2DBA">
        <w:rPr>
          <w:rFonts w:cstheme="minorHAnsi"/>
          <w:iCs/>
        </w:rPr>
        <w:t>at man kan tage en partner med til festen</w:t>
      </w:r>
      <w:r w:rsidR="00775315" w:rsidRPr="001F2DBA">
        <w:rPr>
          <w:rFonts w:cstheme="minorHAnsi"/>
          <w:iCs/>
        </w:rPr>
        <w:t xml:space="preserve"> (ikke-</w:t>
      </w:r>
      <w:proofErr w:type="gramStart"/>
      <w:r w:rsidR="00775315" w:rsidRPr="001F2DBA">
        <w:rPr>
          <w:rFonts w:cstheme="minorHAnsi"/>
          <w:iCs/>
        </w:rPr>
        <w:t>DSOG medlem</w:t>
      </w:r>
      <w:proofErr w:type="gramEnd"/>
      <w:r w:rsidR="00775315" w:rsidRPr="001F2DBA">
        <w:rPr>
          <w:rFonts w:cstheme="minorHAnsi"/>
          <w:iCs/>
        </w:rPr>
        <w:t>)</w:t>
      </w:r>
      <w:r w:rsidRPr="001F2DBA">
        <w:rPr>
          <w:rFonts w:cstheme="minorHAnsi"/>
          <w:iCs/>
        </w:rPr>
        <w:t xml:space="preserve"> for samme pris (500 kr) som for deltagelse </w:t>
      </w:r>
      <w:r w:rsidR="002F067D" w:rsidRPr="001F2DBA">
        <w:rPr>
          <w:rFonts w:cstheme="minorHAnsi"/>
          <w:iCs/>
        </w:rPr>
        <w:t>af</w:t>
      </w:r>
      <w:r w:rsidRPr="001F2DBA">
        <w:rPr>
          <w:rFonts w:cstheme="minorHAnsi"/>
          <w:iCs/>
        </w:rPr>
        <w:t xml:space="preserve"> DSOG-medlem. Da DSOG </w:t>
      </w:r>
      <w:r w:rsidR="00775315" w:rsidRPr="001F2DBA">
        <w:rPr>
          <w:rFonts w:cstheme="minorHAnsi"/>
          <w:iCs/>
        </w:rPr>
        <w:t>betaler</w:t>
      </w:r>
      <w:r w:rsidRPr="001F2DBA">
        <w:rPr>
          <w:rFonts w:cstheme="minorHAnsi"/>
          <w:iCs/>
        </w:rPr>
        <w:t xml:space="preserve"> </w:t>
      </w:r>
      <w:r w:rsidR="002F067D" w:rsidRPr="001F2DBA">
        <w:rPr>
          <w:rFonts w:cstheme="minorHAnsi"/>
          <w:iCs/>
        </w:rPr>
        <w:t>pris</w:t>
      </w:r>
      <w:r w:rsidR="00775315" w:rsidRPr="001F2DBA">
        <w:rPr>
          <w:rFonts w:cstheme="minorHAnsi"/>
          <w:iCs/>
        </w:rPr>
        <w:t xml:space="preserve">forskellen på </w:t>
      </w:r>
      <w:r w:rsidRPr="001F2DBA">
        <w:rPr>
          <w:rFonts w:cstheme="minorHAnsi"/>
          <w:iCs/>
        </w:rPr>
        <w:t xml:space="preserve">700 kr pr. person for de </w:t>
      </w:r>
      <w:r w:rsidR="00775315" w:rsidRPr="001F2DBA">
        <w:rPr>
          <w:rFonts w:cstheme="minorHAnsi"/>
          <w:iCs/>
        </w:rPr>
        <w:t>ikke-</w:t>
      </w:r>
      <w:r w:rsidRPr="001F2DBA">
        <w:rPr>
          <w:rFonts w:cstheme="minorHAnsi"/>
          <w:iCs/>
        </w:rPr>
        <w:t xml:space="preserve">medlemmer der deltager i festen, har vi besluttet at </w:t>
      </w:r>
      <w:r w:rsidR="00775315" w:rsidRPr="001F2DBA">
        <w:rPr>
          <w:rFonts w:cstheme="minorHAnsi"/>
          <w:iCs/>
        </w:rPr>
        <w:t>ikke</w:t>
      </w:r>
      <w:r w:rsidRPr="001F2DBA">
        <w:rPr>
          <w:rFonts w:cstheme="minorHAnsi"/>
          <w:iCs/>
        </w:rPr>
        <w:t xml:space="preserve">-medlemmer </w:t>
      </w:r>
      <w:r w:rsidR="0058496B" w:rsidRPr="001F2DBA">
        <w:rPr>
          <w:rFonts w:cstheme="minorHAnsi"/>
          <w:iCs/>
        </w:rPr>
        <w:t xml:space="preserve">stadig er velkomne til festen, men </w:t>
      </w:r>
      <w:r w:rsidRPr="001F2DBA">
        <w:rPr>
          <w:rFonts w:cstheme="minorHAnsi"/>
          <w:iCs/>
        </w:rPr>
        <w:t>skal betale den faktiske pris (1200kr)</w:t>
      </w:r>
      <w:r w:rsidR="0058496B" w:rsidRPr="001F2DBA">
        <w:rPr>
          <w:rFonts w:cstheme="minorHAnsi"/>
          <w:iCs/>
        </w:rPr>
        <w:t xml:space="preserve">. </w:t>
      </w:r>
    </w:p>
    <w:p w14:paraId="6D63962C" w14:textId="3B04B083" w:rsidR="003C656C" w:rsidRPr="001F2DBA" w:rsidRDefault="003C656C" w:rsidP="005164E0">
      <w:pPr>
        <w:pStyle w:val="Listeafsnit"/>
        <w:numPr>
          <w:ilvl w:val="0"/>
          <w:numId w:val="15"/>
        </w:numPr>
        <w:rPr>
          <w:rFonts w:cstheme="minorHAnsi"/>
          <w:iCs/>
        </w:rPr>
      </w:pPr>
      <w:r w:rsidRPr="001F2DBA">
        <w:rPr>
          <w:rFonts w:cstheme="minorHAnsi"/>
          <w:iCs/>
        </w:rPr>
        <w:t>Deltagelse i det faglige møde: 600 kr</w:t>
      </w:r>
    </w:p>
    <w:p w14:paraId="60A1E46F" w14:textId="3C27A7F3" w:rsidR="003C656C" w:rsidRPr="001F2DBA" w:rsidRDefault="003C656C" w:rsidP="005164E0">
      <w:pPr>
        <w:pStyle w:val="Listeafsnit"/>
        <w:numPr>
          <w:ilvl w:val="0"/>
          <w:numId w:val="15"/>
        </w:numPr>
        <w:rPr>
          <w:rFonts w:cstheme="minorHAnsi"/>
          <w:iCs/>
        </w:rPr>
      </w:pPr>
      <w:r w:rsidRPr="001F2DBA">
        <w:rPr>
          <w:rFonts w:cstheme="minorHAnsi"/>
          <w:iCs/>
        </w:rPr>
        <w:t xml:space="preserve">Deltagelse i det faglige møde + fest: 1000kr </w:t>
      </w:r>
    </w:p>
    <w:p w14:paraId="5862E41A" w14:textId="46D082D2" w:rsidR="003C656C" w:rsidRPr="001F2DBA" w:rsidRDefault="003C656C" w:rsidP="005164E0">
      <w:pPr>
        <w:pStyle w:val="Listeafsnit"/>
        <w:numPr>
          <w:ilvl w:val="0"/>
          <w:numId w:val="15"/>
        </w:numPr>
        <w:rPr>
          <w:rFonts w:cstheme="minorHAnsi"/>
          <w:iCs/>
        </w:rPr>
      </w:pPr>
      <w:r w:rsidRPr="001F2DBA">
        <w:rPr>
          <w:rFonts w:cstheme="minorHAnsi"/>
          <w:iCs/>
        </w:rPr>
        <w:t>Deltagelse i</w:t>
      </w:r>
      <w:r w:rsidR="00775315" w:rsidRPr="001F2DBA">
        <w:rPr>
          <w:rFonts w:cstheme="minorHAnsi"/>
          <w:iCs/>
        </w:rPr>
        <w:t xml:space="preserve"> kun</w:t>
      </w:r>
      <w:r w:rsidRPr="001F2DBA">
        <w:rPr>
          <w:rFonts w:cstheme="minorHAnsi"/>
          <w:iCs/>
        </w:rPr>
        <w:t xml:space="preserve"> fest (DSOG-medlem): 500 kr</w:t>
      </w:r>
    </w:p>
    <w:p w14:paraId="11C11D0D" w14:textId="0ABE1154" w:rsidR="003C656C" w:rsidRPr="001F2DBA" w:rsidRDefault="003C656C" w:rsidP="005164E0">
      <w:pPr>
        <w:pStyle w:val="Listeafsnit"/>
        <w:numPr>
          <w:ilvl w:val="0"/>
          <w:numId w:val="15"/>
        </w:numPr>
        <w:rPr>
          <w:rFonts w:cstheme="minorHAnsi"/>
          <w:iCs/>
        </w:rPr>
      </w:pPr>
      <w:r w:rsidRPr="001F2DBA">
        <w:rPr>
          <w:rFonts w:cstheme="minorHAnsi"/>
          <w:iCs/>
        </w:rPr>
        <w:t>Deltagelse i fest (</w:t>
      </w:r>
      <w:r w:rsidR="00775315" w:rsidRPr="001F2DBA">
        <w:rPr>
          <w:rFonts w:cstheme="minorHAnsi"/>
          <w:iCs/>
        </w:rPr>
        <w:t>ikke</w:t>
      </w:r>
      <w:r w:rsidRPr="001F2DBA">
        <w:rPr>
          <w:rFonts w:cstheme="minorHAnsi"/>
          <w:iCs/>
        </w:rPr>
        <w:t>-DSOG-medlem): 1200 kr</w:t>
      </w:r>
    </w:p>
    <w:p w14:paraId="4B232638" w14:textId="0571EAD5" w:rsidR="007A5D35" w:rsidRPr="00384EFB" w:rsidRDefault="007A5D35" w:rsidP="00384EFB">
      <w:pPr>
        <w:pStyle w:val="Listeafsnit"/>
        <w:ind w:left="1440"/>
        <w:rPr>
          <w:rFonts w:cstheme="minorHAnsi"/>
        </w:rPr>
      </w:pPr>
    </w:p>
    <w:p w14:paraId="27DE2B46" w14:textId="778134DD" w:rsidR="00625C3B" w:rsidRPr="00384EFB" w:rsidRDefault="00625C3B" w:rsidP="00384EFB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>Efterårsmødet fest</w:t>
      </w:r>
    </w:p>
    <w:p w14:paraId="32D60184" w14:textId="221ADE06" w:rsidR="007A5D35" w:rsidRPr="001F2DBA" w:rsidRDefault="005210C4" w:rsidP="001F2DBA">
      <w:pPr>
        <w:pStyle w:val="Listeafsnit"/>
        <w:rPr>
          <w:rFonts w:cstheme="minorHAnsi"/>
          <w:iCs/>
        </w:rPr>
      </w:pPr>
      <w:r w:rsidRPr="001F2DBA">
        <w:rPr>
          <w:rFonts w:cstheme="minorHAnsi"/>
          <w:iCs/>
        </w:rPr>
        <w:t>AS har booket band. Alle brainstormer omkring underholdningen under middagen</w:t>
      </w:r>
      <w:r w:rsidR="005164E0" w:rsidRPr="001F2DBA">
        <w:rPr>
          <w:rFonts w:cstheme="minorHAnsi"/>
          <w:iCs/>
        </w:rPr>
        <w:t xml:space="preserve"> og indhenter evt. </w:t>
      </w:r>
      <w:r w:rsidR="004F2714" w:rsidRPr="001F2DBA">
        <w:rPr>
          <w:rFonts w:cstheme="minorHAnsi"/>
          <w:iCs/>
        </w:rPr>
        <w:t>tilbud</w:t>
      </w:r>
      <w:r w:rsidR="005164E0" w:rsidRPr="001F2DBA">
        <w:rPr>
          <w:rFonts w:cstheme="minorHAnsi"/>
          <w:iCs/>
        </w:rPr>
        <w:t xml:space="preserve">. </w:t>
      </w:r>
      <w:r w:rsidR="005164E0" w:rsidRPr="001F2DBA">
        <w:rPr>
          <w:rFonts w:cstheme="minorHAnsi"/>
          <w:iCs/>
        </w:rPr>
        <w:br/>
      </w:r>
    </w:p>
    <w:p w14:paraId="112EF0E1" w14:textId="2100B130" w:rsidR="00964C51" w:rsidRPr="00384EFB" w:rsidRDefault="00964C51" w:rsidP="00384EFB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>Strategiseminar</w:t>
      </w:r>
    </w:p>
    <w:p w14:paraId="50DB900D" w14:textId="52FFDC41" w:rsidR="00964C51" w:rsidRPr="001F2DBA" w:rsidRDefault="00F431CE" w:rsidP="001F2DBA">
      <w:pPr>
        <w:pStyle w:val="Listeafsnit"/>
        <w:rPr>
          <w:rFonts w:cstheme="minorHAnsi"/>
          <w:iCs/>
        </w:rPr>
      </w:pPr>
      <w:r w:rsidRPr="001F2DBA">
        <w:rPr>
          <w:rFonts w:cstheme="minorHAnsi"/>
          <w:iCs/>
        </w:rPr>
        <w:t xml:space="preserve">TG har inviteret </w:t>
      </w:r>
      <w:r w:rsidR="00161E79" w:rsidRPr="001F2DBA">
        <w:rPr>
          <w:rFonts w:cstheme="minorHAnsi"/>
          <w:iCs/>
        </w:rPr>
        <w:t>repræsentanter</w:t>
      </w:r>
      <w:r w:rsidRPr="001F2DBA">
        <w:rPr>
          <w:rFonts w:cstheme="minorHAnsi"/>
          <w:iCs/>
        </w:rPr>
        <w:t xml:space="preserve"> fr</w:t>
      </w:r>
      <w:r w:rsidR="00161E79" w:rsidRPr="001F2DBA">
        <w:rPr>
          <w:rFonts w:cstheme="minorHAnsi"/>
          <w:iCs/>
        </w:rPr>
        <w:t>a</w:t>
      </w:r>
      <w:r w:rsidRPr="001F2DBA">
        <w:rPr>
          <w:rFonts w:cstheme="minorHAnsi"/>
          <w:iCs/>
        </w:rPr>
        <w:t xml:space="preserve"> subspecialerne</w:t>
      </w:r>
      <w:r w:rsidR="002D7668" w:rsidRPr="001F2DBA">
        <w:rPr>
          <w:rFonts w:cstheme="minorHAnsi"/>
          <w:iCs/>
        </w:rPr>
        <w:t xml:space="preserve"> samt</w:t>
      </w:r>
      <w:r w:rsidR="007F416F" w:rsidRPr="001F2DBA">
        <w:rPr>
          <w:rFonts w:cstheme="minorHAnsi"/>
          <w:iCs/>
        </w:rPr>
        <w:t xml:space="preserve"> Hindsgavl/Sandbjerg</w:t>
      </w:r>
      <w:r w:rsidR="002D7668" w:rsidRPr="001F2DBA">
        <w:rPr>
          <w:rFonts w:cstheme="minorHAnsi"/>
          <w:iCs/>
        </w:rPr>
        <w:t xml:space="preserve"> til strategiseminaret</w:t>
      </w:r>
      <w:r w:rsidR="00161E79" w:rsidRPr="001F2DBA">
        <w:rPr>
          <w:rFonts w:cstheme="minorHAnsi"/>
          <w:iCs/>
        </w:rPr>
        <w:t>. Repræsentanterne bedes tage</w:t>
      </w:r>
      <w:r w:rsidR="002D7668" w:rsidRPr="001F2DBA">
        <w:rPr>
          <w:rFonts w:cstheme="minorHAnsi"/>
          <w:iCs/>
        </w:rPr>
        <w:t xml:space="preserve"> </w:t>
      </w:r>
      <w:r w:rsidR="00161E79" w:rsidRPr="001F2DBA">
        <w:rPr>
          <w:rFonts w:cstheme="minorHAnsi"/>
          <w:iCs/>
        </w:rPr>
        <w:t>”hot topics” med</w:t>
      </w:r>
      <w:r w:rsidR="007F416F" w:rsidRPr="001F2DBA">
        <w:rPr>
          <w:rFonts w:cstheme="minorHAnsi"/>
          <w:iCs/>
        </w:rPr>
        <w:t xml:space="preserve"> de</w:t>
      </w:r>
      <w:r w:rsidR="002D7668" w:rsidRPr="001F2DBA">
        <w:rPr>
          <w:rFonts w:cstheme="minorHAnsi"/>
          <w:iCs/>
        </w:rPr>
        <w:t>t de</w:t>
      </w:r>
      <w:r w:rsidR="007F416F" w:rsidRPr="001F2DBA">
        <w:rPr>
          <w:rFonts w:cstheme="minorHAnsi"/>
          <w:iCs/>
        </w:rPr>
        <w:t xml:space="preserve"> synes fylder i deres subspeciale</w:t>
      </w:r>
      <w:r w:rsidR="00161E79" w:rsidRPr="001F2DBA">
        <w:rPr>
          <w:rFonts w:cstheme="minorHAnsi"/>
          <w:iCs/>
        </w:rPr>
        <w:t>.</w:t>
      </w:r>
      <w:r w:rsidR="002D7668" w:rsidRPr="001F2DBA">
        <w:rPr>
          <w:rFonts w:cstheme="minorHAnsi"/>
          <w:iCs/>
        </w:rPr>
        <w:t xml:space="preserve"> </w:t>
      </w:r>
      <w:r w:rsidR="004F2714" w:rsidRPr="001F2DBA">
        <w:rPr>
          <w:rFonts w:cstheme="minorHAnsi"/>
          <w:iCs/>
        </w:rPr>
        <w:t xml:space="preserve">Vi diskuterer muligheden om at holde oplæg om mediehåndtering, </w:t>
      </w:r>
      <w:proofErr w:type="spellStart"/>
      <w:r w:rsidR="004F2714" w:rsidRPr="001F2DBA">
        <w:rPr>
          <w:rFonts w:cstheme="minorHAnsi"/>
          <w:iCs/>
        </w:rPr>
        <w:t>evt</w:t>
      </w:r>
      <w:proofErr w:type="spellEnd"/>
      <w:r w:rsidR="004F2714" w:rsidRPr="001F2DBA">
        <w:rPr>
          <w:rFonts w:cstheme="minorHAnsi"/>
          <w:iCs/>
        </w:rPr>
        <w:t xml:space="preserve"> invitere en fagperson</w:t>
      </w:r>
      <w:r w:rsidR="007F416F" w:rsidRPr="001F2DBA">
        <w:rPr>
          <w:rFonts w:cstheme="minorHAnsi"/>
          <w:iCs/>
        </w:rPr>
        <w:t xml:space="preserve"> til deltagelse i enten et Strategiseminar eller til</w:t>
      </w:r>
      <w:r w:rsidR="002F067D" w:rsidRPr="001F2DBA">
        <w:rPr>
          <w:rFonts w:cstheme="minorHAnsi"/>
          <w:iCs/>
        </w:rPr>
        <w:t xml:space="preserve"> et</w:t>
      </w:r>
      <w:r w:rsidR="007F416F" w:rsidRPr="001F2DBA">
        <w:rPr>
          <w:rFonts w:cstheme="minorHAnsi"/>
          <w:iCs/>
        </w:rPr>
        <w:t xml:space="preserve"> bestyrelsesmøde. Vi holder almindeligt bestyrelsesmøde om </w:t>
      </w:r>
      <w:r w:rsidR="002D7668" w:rsidRPr="001F2DBA">
        <w:rPr>
          <w:rFonts w:cstheme="minorHAnsi"/>
          <w:iCs/>
        </w:rPr>
        <w:t>l</w:t>
      </w:r>
      <w:r w:rsidR="007F416F" w:rsidRPr="001F2DBA">
        <w:rPr>
          <w:rFonts w:cstheme="minorHAnsi"/>
          <w:iCs/>
        </w:rPr>
        <w:t>ørdagen</w:t>
      </w:r>
      <w:r w:rsidR="002F067D" w:rsidRPr="001F2DBA">
        <w:rPr>
          <w:rFonts w:cstheme="minorHAnsi"/>
          <w:iCs/>
        </w:rPr>
        <w:t>.</w:t>
      </w:r>
    </w:p>
    <w:p w14:paraId="48E36E9C" w14:textId="77777777" w:rsidR="00D77D73" w:rsidRPr="002D7668" w:rsidRDefault="00D77D73" w:rsidP="00D77D73">
      <w:pPr>
        <w:pStyle w:val="Listeafsnit"/>
        <w:rPr>
          <w:rFonts w:cstheme="minorHAnsi"/>
          <w:i/>
        </w:rPr>
      </w:pPr>
    </w:p>
    <w:p w14:paraId="123211ED" w14:textId="25E755E3" w:rsidR="00964C51" w:rsidRPr="00384EFB" w:rsidRDefault="00964C51" w:rsidP="00384EFB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>Brug af frie midler</w:t>
      </w:r>
    </w:p>
    <w:p w14:paraId="36D6BC75" w14:textId="0ED1E573" w:rsidR="007A5D35" w:rsidRPr="001F2DBA" w:rsidRDefault="00096BC5" w:rsidP="001F2DBA">
      <w:pPr>
        <w:pStyle w:val="Listeafsnit"/>
        <w:rPr>
          <w:rFonts w:cstheme="minorHAnsi"/>
          <w:iCs/>
        </w:rPr>
      </w:pPr>
      <w:r w:rsidRPr="001F2DBA">
        <w:rPr>
          <w:rFonts w:cstheme="minorHAnsi"/>
          <w:iCs/>
        </w:rPr>
        <w:t xml:space="preserve">Der er </w:t>
      </w:r>
      <w:r w:rsidR="00D77D73" w:rsidRPr="001F2DBA">
        <w:rPr>
          <w:rFonts w:cstheme="minorHAnsi"/>
          <w:iCs/>
        </w:rPr>
        <w:t>endnu i</w:t>
      </w:r>
      <w:r w:rsidRPr="001F2DBA">
        <w:rPr>
          <w:rFonts w:cstheme="minorHAnsi"/>
          <w:iCs/>
        </w:rPr>
        <w:t xml:space="preserve">kke </w:t>
      </w:r>
      <w:r w:rsidR="00D77D73" w:rsidRPr="001F2DBA">
        <w:rPr>
          <w:rFonts w:cstheme="minorHAnsi"/>
          <w:iCs/>
        </w:rPr>
        <w:t>lagt</w:t>
      </w:r>
      <w:r w:rsidRPr="001F2DBA">
        <w:rPr>
          <w:rFonts w:cstheme="minorHAnsi"/>
          <w:iCs/>
        </w:rPr>
        <w:t xml:space="preserve"> opslag på hjemmesiden</w:t>
      </w:r>
      <w:r w:rsidR="00B031C9" w:rsidRPr="001F2DBA">
        <w:rPr>
          <w:rFonts w:cstheme="minorHAnsi"/>
          <w:iCs/>
        </w:rPr>
        <w:t xml:space="preserve"> vedr. brug af de midler DSOG har </w:t>
      </w:r>
      <w:r w:rsidR="00684BB3" w:rsidRPr="001F2DBA">
        <w:rPr>
          <w:rFonts w:cstheme="minorHAnsi"/>
          <w:iCs/>
        </w:rPr>
        <w:t>akkumuleret</w:t>
      </w:r>
      <w:r w:rsidR="00B031C9" w:rsidRPr="001F2DBA">
        <w:rPr>
          <w:rFonts w:cstheme="minorHAnsi"/>
          <w:iCs/>
        </w:rPr>
        <w:t>.</w:t>
      </w:r>
      <w:r w:rsidRPr="001F2DBA">
        <w:rPr>
          <w:rFonts w:cstheme="minorHAnsi"/>
          <w:iCs/>
        </w:rPr>
        <w:t xml:space="preserve"> AM</w:t>
      </w:r>
      <w:r w:rsidR="00DF5670" w:rsidRPr="001F2DBA">
        <w:rPr>
          <w:rFonts w:cstheme="minorHAnsi"/>
          <w:iCs/>
        </w:rPr>
        <w:t>L</w:t>
      </w:r>
      <w:r w:rsidRPr="001F2DBA">
        <w:rPr>
          <w:rFonts w:cstheme="minorHAnsi"/>
          <w:iCs/>
        </w:rPr>
        <w:t xml:space="preserve"> har dog modtaget enkelte henvendelser</w:t>
      </w:r>
      <w:r w:rsidR="009A60E3" w:rsidRPr="001F2DBA">
        <w:rPr>
          <w:rFonts w:cstheme="minorHAnsi"/>
          <w:iCs/>
        </w:rPr>
        <w:t xml:space="preserve">/ansøgninger </w:t>
      </w:r>
      <w:r w:rsidR="00DF5670" w:rsidRPr="001F2DBA">
        <w:rPr>
          <w:rFonts w:cstheme="minorHAnsi"/>
          <w:iCs/>
        </w:rPr>
        <w:t>vedr. midler til kurser.</w:t>
      </w:r>
      <w:r w:rsidR="009A60E3" w:rsidRPr="001F2DBA">
        <w:rPr>
          <w:rFonts w:cstheme="minorHAnsi"/>
          <w:iCs/>
        </w:rPr>
        <w:t xml:space="preserve"> Der har været diskussion </w:t>
      </w:r>
      <w:proofErr w:type="gramStart"/>
      <w:r w:rsidR="009A60E3" w:rsidRPr="001F2DBA">
        <w:rPr>
          <w:rFonts w:cstheme="minorHAnsi"/>
          <w:iCs/>
        </w:rPr>
        <w:t>omkring</w:t>
      </w:r>
      <w:proofErr w:type="gramEnd"/>
      <w:r w:rsidR="009A60E3" w:rsidRPr="001F2DBA">
        <w:rPr>
          <w:rFonts w:cstheme="minorHAnsi"/>
          <w:iCs/>
        </w:rPr>
        <w:t xml:space="preserve"> hvorvidt midlerne blandt andet skal </w:t>
      </w:r>
      <w:r w:rsidR="00D77D73" w:rsidRPr="001F2DBA">
        <w:rPr>
          <w:rFonts w:cstheme="minorHAnsi"/>
          <w:iCs/>
        </w:rPr>
        <w:t>bruges til</w:t>
      </w:r>
      <w:r w:rsidR="009A60E3" w:rsidRPr="001F2DBA">
        <w:rPr>
          <w:rFonts w:cstheme="minorHAnsi"/>
          <w:iCs/>
        </w:rPr>
        <w:t xml:space="preserve"> at guidelinemøderne blive</w:t>
      </w:r>
      <w:r w:rsidR="002F067D" w:rsidRPr="001F2DBA">
        <w:rPr>
          <w:rFonts w:cstheme="minorHAnsi"/>
          <w:iCs/>
        </w:rPr>
        <w:t>r</w:t>
      </w:r>
      <w:r w:rsidR="009A60E3" w:rsidRPr="001F2DBA">
        <w:rPr>
          <w:rFonts w:cstheme="minorHAnsi"/>
          <w:iCs/>
        </w:rPr>
        <w:t xml:space="preserve"> hybrid, dvs. mulighed for </w:t>
      </w:r>
      <w:r w:rsidR="00D77D73" w:rsidRPr="001F2DBA">
        <w:rPr>
          <w:rFonts w:cstheme="minorHAnsi"/>
          <w:iCs/>
        </w:rPr>
        <w:t xml:space="preserve">både fysisk og </w:t>
      </w:r>
      <w:r w:rsidR="009A60E3" w:rsidRPr="001F2DBA">
        <w:rPr>
          <w:rFonts w:cstheme="minorHAnsi"/>
          <w:iCs/>
        </w:rPr>
        <w:t xml:space="preserve">virtuel deltagelse. Hindsgavl styregruppe har sendt en henvendelse hvor </w:t>
      </w:r>
      <w:r w:rsidR="00684BB3" w:rsidRPr="001F2DBA">
        <w:rPr>
          <w:rFonts w:cstheme="minorHAnsi"/>
          <w:iCs/>
        </w:rPr>
        <w:t xml:space="preserve">der er udtrykket </w:t>
      </w:r>
      <w:r w:rsidR="009A60E3" w:rsidRPr="001F2DBA">
        <w:rPr>
          <w:rFonts w:cstheme="minorHAnsi"/>
          <w:iCs/>
        </w:rPr>
        <w:t>bekymring for hybridmøde, da de synes at det</w:t>
      </w:r>
      <w:r w:rsidR="00D77D73" w:rsidRPr="001F2DBA">
        <w:rPr>
          <w:rFonts w:cstheme="minorHAnsi"/>
          <w:iCs/>
        </w:rPr>
        <w:t xml:space="preserve"> ved sidste møde</w:t>
      </w:r>
      <w:r w:rsidR="009A60E3" w:rsidRPr="001F2DBA">
        <w:rPr>
          <w:rFonts w:cstheme="minorHAnsi"/>
          <w:iCs/>
        </w:rPr>
        <w:t xml:space="preserve"> forringede kvaliteten af diskussionerne</w:t>
      </w:r>
      <w:r w:rsidR="00684BB3" w:rsidRPr="001F2DBA">
        <w:rPr>
          <w:rFonts w:cstheme="minorHAnsi"/>
          <w:iCs/>
        </w:rPr>
        <w:t xml:space="preserve">. Streaming af møder er blevet teknisk bedre, og DSOG vil opfordre til at guidelinemøderne </w:t>
      </w:r>
      <w:r w:rsidR="00D77D73" w:rsidRPr="001F2DBA">
        <w:rPr>
          <w:rFonts w:cstheme="minorHAnsi"/>
          <w:iCs/>
        </w:rPr>
        <w:t>forbliver</w:t>
      </w:r>
      <w:r w:rsidR="00684BB3" w:rsidRPr="001F2DBA">
        <w:rPr>
          <w:rFonts w:cstheme="minorHAnsi"/>
          <w:iCs/>
        </w:rPr>
        <w:t xml:space="preserve"> hybrid, så at så mange </w:t>
      </w:r>
      <w:r w:rsidR="006F4D99" w:rsidRPr="001F2DBA">
        <w:rPr>
          <w:rFonts w:cstheme="minorHAnsi"/>
          <w:iCs/>
        </w:rPr>
        <w:t>DSOG-medlemmer</w:t>
      </w:r>
      <w:r w:rsidR="00684BB3" w:rsidRPr="001F2DBA">
        <w:rPr>
          <w:rFonts w:cstheme="minorHAnsi"/>
          <w:iCs/>
        </w:rPr>
        <w:t xml:space="preserve"> som muligt kan få udbytte</w:t>
      </w:r>
      <w:r w:rsidR="006F4D99" w:rsidRPr="001F2DBA">
        <w:rPr>
          <w:rFonts w:cstheme="minorHAnsi"/>
          <w:iCs/>
        </w:rPr>
        <w:t xml:space="preserve"> af de faglige møder. Virtuelle deltagere skal informeres om at der er begrænset mulighed for deltagelse i diskussioner. </w:t>
      </w:r>
    </w:p>
    <w:p w14:paraId="0DB1FCCA" w14:textId="77777777" w:rsidR="00DF5670" w:rsidRPr="00283A8B" w:rsidRDefault="00DF5670" w:rsidP="00384EFB">
      <w:pPr>
        <w:pStyle w:val="Listeafsnit"/>
        <w:rPr>
          <w:rFonts w:cstheme="minorHAnsi"/>
          <w:i/>
        </w:rPr>
      </w:pPr>
    </w:p>
    <w:p w14:paraId="25E6645A" w14:textId="05CA006C" w:rsidR="00964C51" w:rsidRPr="00384EFB" w:rsidRDefault="00964C51" w:rsidP="00384EFB">
      <w:pPr>
        <w:pStyle w:val="Listeafsnit"/>
        <w:numPr>
          <w:ilvl w:val="0"/>
          <w:numId w:val="6"/>
        </w:numPr>
        <w:rPr>
          <w:rFonts w:cstheme="minorHAnsi"/>
        </w:rPr>
      </w:pPr>
      <w:proofErr w:type="gramStart"/>
      <w:r w:rsidRPr="00384EFB">
        <w:rPr>
          <w:rFonts w:cstheme="minorHAnsi"/>
        </w:rPr>
        <w:t>EBCOG kongres</w:t>
      </w:r>
      <w:proofErr w:type="gramEnd"/>
    </w:p>
    <w:p w14:paraId="317EE75B" w14:textId="25584B5E" w:rsidR="007A5D35" w:rsidRPr="00D77D73" w:rsidRDefault="006F4D99" w:rsidP="001F2DBA">
      <w:pPr>
        <w:pStyle w:val="Listeafsnit"/>
        <w:rPr>
          <w:rFonts w:cstheme="minorHAnsi"/>
          <w:i/>
        </w:rPr>
      </w:pPr>
      <w:r w:rsidRPr="001F2DBA">
        <w:rPr>
          <w:rFonts w:cstheme="minorHAnsi"/>
          <w:iCs/>
        </w:rPr>
        <w:t>Alle tilmelder sig individue</w:t>
      </w:r>
      <w:r w:rsidR="00D77D73" w:rsidRPr="001F2DBA">
        <w:rPr>
          <w:rFonts w:cstheme="minorHAnsi"/>
          <w:iCs/>
        </w:rPr>
        <w:t>lt</w:t>
      </w:r>
      <w:r w:rsidRPr="001F2DBA">
        <w:rPr>
          <w:rFonts w:cstheme="minorHAnsi"/>
          <w:iCs/>
        </w:rPr>
        <w:t>.</w:t>
      </w:r>
      <w:r w:rsidR="00AF630B" w:rsidRPr="001F2DBA">
        <w:rPr>
          <w:rFonts w:cstheme="minorHAnsi"/>
          <w:iCs/>
        </w:rPr>
        <w:t xml:space="preserve"> TG har sendt turforslag rundt. </w:t>
      </w:r>
      <w:r w:rsidR="00B91CC9" w:rsidRPr="001F2DBA">
        <w:rPr>
          <w:rFonts w:cstheme="minorHAnsi"/>
          <w:iCs/>
        </w:rPr>
        <w:t>Vi tilstræber at bo på samme</w:t>
      </w:r>
      <w:r w:rsidR="006C0647" w:rsidRPr="001F2DBA">
        <w:rPr>
          <w:rFonts w:cstheme="minorHAnsi"/>
          <w:iCs/>
        </w:rPr>
        <w:t>. Vi venter med at bestille deltagelse/tur til der kommer program for kongressen</w:t>
      </w:r>
      <w:r w:rsidR="006C0647" w:rsidRPr="00D77D73">
        <w:rPr>
          <w:rFonts w:cstheme="minorHAnsi"/>
          <w:i/>
        </w:rPr>
        <w:t>.</w:t>
      </w:r>
    </w:p>
    <w:p w14:paraId="66EB96D3" w14:textId="77777777" w:rsidR="00D77D73" w:rsidRPr="00384EFB" w:rsidRDefault="00D77D73" w:rsidP="00D77D73">
      <w:pPr>
        <w:pStyle w:val="Listeafsnit"/>
        <w:rPr>
          <w:rFonts w:cstheme="minorHAnsi"/>
        </w:rPr>
      </w:pPr>
    </w:p>
    <w:p w14:paraId="12A48D77" w14:textId="102FF181" w:rsidR="0073216B" w:rsidRPr="00384EFB" w:rsidRDefault="0073216B" w:rsidP="00384EFB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>Invitation til indstilling af emner til Lærings- og Kvalitetsteams (se dropbox)</w:t>
      </w:r>
    </w:p>
    <w:p w14:paraId="4DD3CD9F" w14:textId="255C1C6F" w:rsidR="0073216B" w:rsidRPr="001F2DBA" w:rsidRDefault="00DE7DC8" w:rsidP="001F2DBA">
      <w:pPr>
        <w:pStyle w:val="Listeafsnit"/>
        <w:rPr>
          <w:rFonts w:cstheme="minorHAnsi"/>
          <w:iCs/>
        </w:rPr>
      </w:pPr>
      <w:r w:rsidRPr="001F2DBA">
        <w:rPr>
          <w:rFonts w:cstheme="minorHAnsi"/>
          <w:iCs/>
        </w:rPr>
        <w:t xml:space="preserve">Implementering af </w:t>
      </w:r>
      <w:r w:rsidR="005210C4" w:rsidRPr="001F2DBA">
        <w:rPr>
          <w:rFonts w:cstheme="minorHAnsi"/>
          <w:iCs/>
        </w:rPr>
        <w:t>NK</w:t>
      </w:r>
      <w:r w:rsidRPr="001F2DBA">
        <w:rPr>
          <w:rFonts w:cstheme="minorHAnsi"/>
          <w:iCs/>
        </w:rPr>
        <w:t xml:space="preserve">A </w:t>
      </w:r>
      <w:r w:rsidR="005210C4" w:rsidRPr="001F2DBA">
        <w:rPr>
          <w:rFonts w:cstheme="minorHAnsi"/>
          <w:iCs/>
        </w:rPr>
        <w:t>vedr. igangsættelse. Videresende</w:t>
      </w:r>
      <w:r w:rsidR="001F1EA5" w:rsidRPr="001F2DBA">
        <w:rPr>
          <w:rFonts w:cstheme="minorHAnsi"/>
          <w:iCs/>
        </w:rPr>
        <w:t>s</w:t>
      </w:r>
      <w:r w:rsidR="005210C4" w:rsidRPr="001F2DBA">
        <w:rPr>
          <w:rFonts w:cstheme="minorHAnsi"/>
          <w:iCs/>
        </w:rPr>
        <w:t xml:space="preserve"> til Styregrupperne</w:t>
      </w:r>
      <w:r w:rsidR="001F1EA5" w:rsidRPr="001F2DBA">
        <w:rPr>
          <w:rFonts w:cstheme="minorHAnsi"/>
          <w:iCs/>
        </w:rPr>
        <w:t xml:space="preserve"> og</w:t>
      </w:r>
      <w:r w:rsidR="005210C4" w:rsidRPr="001F2DBA">
        <w:rPr>
          <w:rFonts w:cstheme="minorHAnsi"/>
          <w:iCs/>
        </w:rPr>
        <w:t xml:space="preserve"> </w:t>
      </w:r>
      <w:r w:rsidR="001F1EA5" w:rsidRPr="001F2DBA">
        <w:rPr>
          <w:rFonts w:cstheme="minorHAnsi"/>
          <w:iCs/>
        </w:rPr>
        <w:t xml:space="preserve">DFKO </w:t>
      </w:r>
      <w:r w:rsidRPr="001F2DBA">
        <w:rPr>
          <w:rFonts w:cstheme="minorHAnsi"/>
          <w:iCs/>
        </w:rPr>
        <w:t>Beslutningsstøtteværktøj/Fælles beslutningstagen.</w:t>
      </w:r>
      <w:r w:rsidR="001F1EA5" w:rsidRPr="001F2DBA">
        <w:rPr>
          <w:rFonts w:cstheme="minorHAnsi"/>
          <w:iCs/>
        </w:rPr>
        <w:t xml:space="preserve"> Ansøgningsfrist 27.05</w:t>
      </w:r>
    </w:p>
    <w:p w14:paraId="5881F330" w14:textId="77777777" w:rsidR="00ED03E1" w:rsidRPr="00ED03E1" w:rsidRDefault="00ED03E1" w:rsidP="00ED03E1">
      <w:pPr>
        <w:pStyle w:val="Listeafsnit"/>
        <w:rPr>
          <w:rFonts w:cstheme="minorHAnsi"/>
          <w:i/>
        </w:rPr>
      </w:pPr>
    </w:p>
    <w:p w14:paraId="518419DD" w14:textId="272DF6EE" w:rsidR="00FC2361" w:rsidRPr="00384EFB" w:rsidRDefault="00FC2361" w:rsidP="00384EFB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>Nyt fra</w:t>
      </w:r>
      <w:r w:rsidR="00A429E3" w:rsidRPr="00384EFB">
        <w:rPr>
          <w:rFonts w:cstheme="minorHAnsi"/>
        </w:rPr>
        <w:t xml:space="preserve"> </w:t>
      </w:r>
    </w:p>
    <w:p w14:paraId="263D4E46" w14:textId="77777777" w:rsidR="006D740C" w:rsidRPr="00384EFB" w:rsidRDefault="00FC2361" w:rsidP="00384EFB">
      <w:pPr>
        <w:pStyle w:val="Listeafsnit"/>
        <w:numPr>
          <w:ilvl w:val="1"/>
          <w:numId w:val="6"/>
        </w:numPr>
        <w:rPr>
          <w:rFonts w:cstheme="minorHAnsi"/>
        </w:rPr>
      </w:pPr>
      <w:r w:rsidRPr="00384EFB">
        <w:rPr>
          <w:rFonts w:cstheme="minorHAnsi"/>
        </w:rPr>
        <w:t>FYGO</w:t>
      </w:r>
      <w:r w:rsidRPr="00384EFB">
        <w:rPr>
          <w:rFonts w:cstheme="minorHAnsi"/>
        </w:rPr>
        <w:tab/>
      </w:r>
    </w:p>
    <w:p w14:paraId="53E1099A" w14:textId="22249E2C" w:rsidR="00FC2361" w:rsidRPr="00384EFB" w:rsidRDefault="006D740C" w:rsidP="00384EFB">
      <w:pPr>
        <w:pStyle w:val="Listeafsnit"/>
        <w:rPr>
          <w:rFonts w:cstheme="minorHAnsi"/>
        </w:rPr>
      </w:pPr>
      <w:r w:rsidRPr="00384EFB">
        <w:rPr>
          <w:rFonts w:cstheme="minorHAnsi"/>
        </w:rPr>
        <w:t>Ny bestyrelse som har konstitueret sig.</w:t>
      </w:r>
      <w:r w:rsidR="002F067D">
        <w:rPr>
          <w:rFonts w:cstheme="minorHAnsi"/>
        </w:rPr>
        <w:t xml:space="preserve"> Arbejder med mange nye initiativer og projekter bl.a. </w:t>
      </w:r>
      <w:r w:rsidRPr="00384EFB">
        <w:rPr>
          <w:rFonts w:cstheme="minorHAnsi"/>
        </w:rPr>
        <w:t xml:space="preserve"> </w:t>
      </w:r>
      <w:r w:rsidR="002F067D">
        <w:rPr>
          <w:rFonts w:cstheme="minorHAnsi"/>
        </w:rPr>
        <w:t>afholdelse af ”m</w:t>
      </w:r>
      <w:r w:rsidRPr="00384EFB">
        <w:rPr>
          <w:rFonts w:cstheme="minorHAnsi"/>
        </w:rPr>
        <w:t>asterclass</w:t>
      </w:r>
      <w:r w:rsidR="002F067D">
        <w:rPr>
          <w:rFonts w:cstheme="minorHAnsi"/>
        </w:rPr>
        <w:t xml:space="preserve">”. Vil </w:t>
      </w:r>
      <w:proofErr w:type="gramStart"/>
      <w:r w:rsidR="002F067D">
        <w:rPr>
          <w:rFonts w:cstheme="minorHAnsi"/>
        </w:rPr>
        <w:t>endvidere</w:t>
      </w:r>
      <w:proofErr w:type="gramEnd"/>
      <w:r w:rsidR="002F067D">
        <w:rPr>
          <w:rFonts w:cstheme="minorHAnsi"/>
        </w:rPr>
        <w:t xml:space="preserve"> afsætte en p</w:t>
      </w:r>
      <w:r w:rsidRPr="00384EFB">
        <w:rPr>
          <w:rFonts w:cstheme="minorHAnsi"/>
        </w:rPr>
        <w:t>engepulje til uddannelsesinitiativ</w:t>
      </w:r>
      <w:r w:rsidR="002F067D">
        <w:rPr>
          <w:rFonts w:cstheme="minorHAnsi"/>
        </w:rPr>
        <w:t xml:space="preserve"> som kan søges af FYGO-medlemmer</w:t>
      </w:r>
      <w:r w:rsidRPr="00384EFB">
        <w:rPr>
          <w:rFonts w:cstheme="minorHAnsi"/>
        </w:rPr>
        <w:t xml:space="preserve">. </w:t>
      </w:r>
      <w:r w:rsidR="002F067D">
        <w:rPr>
          <w:rFonts w:cstheme="minorHAnsi"/>
        </w:rPr>
        <w:t xml:space="preserve">Der er udpeget 2 repræsentanter som skal sendes afsted til. FYGO har afhold </w:t>
      </w:r>
      <w:r w:rsidRPr="00384EFB">
        <w:rPr>
          <w:rFonts w:cstheme="minorHAnsi"/>
        </w:rPr>
        <w:t>Strategiseminar om bl.a. hvad der motiverer folk.</w:t>
      </w:r>
      <w:r w:rsidR="00FC2361" w:rsidRPr="00384EFB">
        <w:rPr>
          <w:rFonts w:cstheme="minorHAnsi"/>
        </w:rPr>
        <w:tab/>
      </w:r>
    </w:p>
    <w:p w14:paraId="42911263" w14:textId="77777777" w:rsidR="00F44DC5" w:rsidRPr="00384EFB" w:rsidRDefault="00FC2361" w:rsidP="00384EFB">
      <w:pPr>
        <w:pStyle w:val="Listeafsnit"/>
        <w:numPr>
          <w:ilvl w:val="1"/>
          <w:numId w:val="6"/>
        </w:numPr>
        <w:rPr>
          <w:rFonts w:cstheme="minorHAnsi"/>
        </w:rPr>
      </w:pPr>
      <w:r w:rsidRPr="00384EFB">
        <w:rPr>
          <w:rFonts w:cstheme="minorHAnsi"/>
        </w:rPr>
        <w:t xml:space="preserve">UU </w:t>
      </w:r>
    </w:p>
    <w:p w14:paraId="2551BAF6" w14:textId="7BDD5FB6" w:rsidR="000331F1" w:rsidRPr="00384EFB" w:rsidRDefault="002F067D" w:rsidP="002F067D">
      <w:pPr>
        <w:pStyle w:val="Listeafsnit"/>
        <w:rPr>
          <w:rFonts w:cstheme="minorHAnsi"/>
        </w:rPr>
      </w:pPr>
      <w:r>
        <w:rPr>
          <w:rFonts w:cstheme="minorHAnsi"/>
        </w:rPr>
        <w:t>Planlægger møde for</w:t>
      </w:r>
      <w:r w:rsidR="001F1505">
        <w:rPr>
          <w:rFonts w:cstheme="minorHAnsi"/>
        </w:rPr>
        <w:t xml:space="preserve"> </w:t>
      </w:r>
      <w:r w:rsidR="00F44DC5" w:rsidRPr="00384EFB">
        <w:rPr>
          <w:rFonts w:cstheme="minorHAnsi"/>
        </w:rPr>
        <w:t xml:space="preserve">alle </w:t>
      </w:r>
      <w:r w:rsidR="004D1332">
        <w:rPr>
          <w:rFonts w:cstheme="minorHAnsi"/>
        </w:rPr>
        <w:t xml:space="preserve">uddannelsesansvarlige overlæger </w:t>
      </w:r>
      <w:r>
        <w:rPr>
          <w:rFonts w:cstheme="minorHAnsi"/>
        </w:rPr>
        <w:t>som bliver afhold</w:t>
      </w:r>
      <w:r w:rsidR="00C83970">
        <w:rPr>
          <w:rFonts w:cstheme="minorHAnsi"/>
        </w:rPr>
        <w:t>t</w:t>
      </w:r>
      <w:r>
        <w:rPr>
          <w:rFonts w:cstheme="minorHAnsi"/>
        </w:rPr>
        <w:t xml:space="preserve"> </w:t>
      </w:r>
      <w:r w:rsidR="00F44DC5" w:rsidRPr="00384EFB">
        <w:rPr>
          <w:rFonts w:cstheme="minorHAnsi"/>
        </w:rPr>
        <w:t xml:space="preserve">d. </w:t>
      </w:r>
      <w:r w:rsidR="004F2714">
        <w:rPr>
          <w:rFonts w:cstheme="minorHAnsi"/>
        </w:rPr>
        <w:t>2.november.</w:t>
      </w:r>
      <w:r w:rsidR="001F1505">
        <w:rPr>
          <w:rFonts w:cstheme="minorHAnsi"/>
        </w:rPr>
        <w:t xml:space="preserve"> Kommer til at omhandle optimering af</w:t>
      </w:r>
      <w:r w:rsidR="00F44DC5" w:rsidRPr="00384EFB">
        <w:rPr>
          <w:rFonts w:cstheme="minorHAnsi"/>
        </w:rPr>
        <w:t xml:space="preserve"> </w:t>
      </w:r>
      <w:r w:rsidR="00C83970">
        <w:rPr>
          <w:rFonts w:cstheme="minorHAnsi"/>
        </w:rPr>
        <w:t>transfer</w:t>
      </w:r>
      <w:r w:rsidR="001F1505">
        <w:rPr>
          <w:rFonts w:cstheme="minorHAnsi"/>
        </w:rPr>
        <w:t xml:space="preserve"> samt </w:t>
      </w:r>
      <w:r w:rsidR="004D1332">
        <w:rPr>
          <w:rFonts w:cstheme="minorHAnsi"/>
        </w:rPr>
        <w:t>uddannelsesansvarlige overlægers</w:t>
      </w:r>
      <w:r w:rsidR="001F1505">
        <w:rPr>
          <w:rFonts w:cstheme="minorHAnsi"/>
        </w:rPr>
        <w:t xml:space="preserve"> rolle og muligheder ved problematiske</w:t>
      </w:r>
      <w:r w:rsidR="00F44DC5" w:rsidRPr="00384EFB">
        <w:rPr>
          <w:rFonts w:cstheme="minorHAnsi"/>
        </w:rPr>
        <w:t xml:space="preserve"> uddannelses</w:t>
      </w:r>
      <w:r w:rsidR="001F1505">
        <w:rPr>
          <w:rFonts w:cstheme="minorHAnsi"/>
        </w:rPr>
        <w:t>forløb.</w:t>
      </w:r>
    </w:p>
    <w:p w14:paraId="7B3A3C5F" w14:textId="2B527F4E" w:rsidR="00FC2361" w:rsidRPr="001F2DBA" w:rsidRDefault="000331F1" w:rsidP="001F2DBA">
      <w:pPr>
        <w:pStyle w:val="Listeafsnit"/>
        <w:rPr>
          <w:rFonts w:cstheme="minorHAnsi"/>
        </w:rPr>
      </w:pPr>
      <w:r w:rsidRPr="00384EFB">
        <w:rPr>
          <w:rFonts w:cstheme="minorHAnsi"/>
        </w:rPr>
        <w:t xml:space="preserve">Ønske om </w:t>
      </w:r>
      <w:r w:rsidR="001F1505">
        <w:rPr>
          <w:rFonts w:cstheme="minorHAnsi"/>
        </w:rPr>
        <w:t>u-</w:t>
      </w:r>
      <w:r w:rsidRPr="00384EFB">
        <w:rPr>
          <w:rFonts w:cstheme="minorHAnsi"/>
        </w:rPr>
        <w:t xml:space="preserve">kursus i </w:t>
      </w:r>
      <w:r w:rsidR="001F1505">
        <w:rPr>
          <w:rFonts w:cstheme="minorHAnsi"/>
        </w:rPr>
        <w:t>gynækologisk</w:t>
      </w:r>
      <w:r w:rsidRPr="00384EFB">
        <w:rPr>
          <w:rFonts w:cstheme="minorHAnsi"/>
        </w:rPr>
        <w:t xml:space="preserve"> ultralyd. </w:t>
      </w:r>
      <w:r w:rsidR="001F1505">
        <w:rPr>
          <w:rFonts w:cstheme="minorHAnsi"/>
        </w:rPr>
        <w:t>Kan ev.t ligge</w:t>
      </w:r>
      <w:r w:rsidRPr="00384EFB">
        <w:rPr>
          <w:rFonts w:cstheme="minorHAnsi"/>
        </w:rPr>
        <w:t xml:space="preserve"> under Benign </w:t>
      </w:r>
      <w:r w:rsidR="00C83970" w:rsidRPr="00384EFB">
        <w:rPr>
          <w:rFonts w:cstheme="minorHAnsi"/>
        </w:rPr>
        <w:t>gynækologi</w:t>
      </w:r>
      <w:r w:rsidR="00C83970">
        <w:rPr>
          <w:rFonts w:cstheme="minorHAnsi"/>
        </w:rPr>
        <w:t>kurset</w:t>
      </w:r>
      <w:r w:rsidRPr="00384EFB">
        <w:rPr>
          <w:rFonts w:cstheme="minorHAnsi"/>
        </w:rPr>
        <w:t>. Kræver yderligere en kursusdag. For at det skal kunne finansieres af SST, skal der laves en mini-revision af Målbeskrivelse</w:t>
      </w:r>
      <w:r w:rsidR="001F1505">
        <w:rPr>
          <w:rFonts w:cstheme="minorHAnsi"/>
        </w:rPr>
        <w:t>n</w:t>
      </w:r>
      <w:r w:rsidR="00E7133E">
        <w:rPr>
          <w:rFonts w:cstheme="minorHAnsi"/>
        </w:rPr>
        <w:t>,</w:t>
      </w:r>
      <w:r w:rsidR="001F1505">
        <w:rPr>
          <w:rFonts w:cstheme="minorHAnsi"/>
        </w:rPr>
        <w:t xml:space="preserve"> hvor kurset er beskrevet</w:t>
      </w:r>
      <w:r w:rsidRPr="00384EFB">
        <w:rPr>
          <w:rFonts w:cstheme="minorHAnsi"/>
        </w:rPr>
        <w:t>. Godkendelse</w:t>
      </w:r>
      <w:r w:rsidR="001F1505">
        <w:rPr>
          <w:rFonts w:cstheme="minorHAnsi"/>
        </w:rPr>
        <w:t xml:space="preserve"> af mini-revision</w:t>
      </w:r>
      <w:r w:rsidRPr="00384EFB">
        <w:rPr>
          <w:rFonts w:cstheme="minorHAnsi"/>
        </w:rPr>
        <w:t xml:space="preserve"> forventes at tage 3 mdr.</w:t>
      </w:r>
      <w:r w:rsidR="004F2714">
        <w:rPr>
          <w:rFonts w:cstheme="minorHAnsi"/>
        </w:rPr>
        <w:t xml:space="preserve"> Bestyrelsen bakker op om den mini-revision af målbeskrivelsen.</w:t>
      </w:r>
      <w:r w:rsidR="001F2DBA">
        <w:rPr>
          <w:rFonts w:cstheme="minorHAnsi"/>
        </w:rPr>
        <w:br/>
      </w:r>
      <w:r w:rsidR="00DD5060" w:rsidRPr="001F2DB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da-DK"/>
        </w:rPr>
        <w:t>DSOG søger en uddannelsesansvarlig overlæge  og en uddannelsessøgende yngre læge (I-, post-intro eller H-læge) til at indgå i arbejdet med at udvikle en ny samlet it-løsning til erstatning for de to systemer </w:t>
      </w:r>
      <w:hyperlink r:id="rId6" w:tgtFrame="_blank" w:history="1">
        <w:r w:rsidR="00DD5060" w:rsidRPr="001F2DBA">
          <w:rPr>
            <w:rFonts w:eastAsia="Times New Roman" w:cstheme="minorHAnsi"/>
            <w:color w:val="21759B"/>
            <w:sz w:val="21"/>
            <w:szCs w:val="21"/>
            <w:u w:val="single"/>
            <w:lang w:eastAsia="da-DK"/>
          </w:rPr>
          <w:t>www.logbog.net</w:t>
        </w:r>
      </w:hyperlink>
      <w:r w:rsidR="00DD5060" w:rsidRPr="001F2DB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da-DK"/>
        </w:rPr>
        <w:t> og </w:t>
      </w:r>
      <w:hyperlink r:id="rId7" w:tgtFrame="_blank" w:history="1">
        <w:r w:rsidR="00DD5060" w:rsidRPr="001F2DBA">
          <w:rPr>
            <w:rFonts w:eastAsia="Times New Roman" w:cstheme="minorHAnsi"/>
            <w:color w:val="21759B"/>
            <w:sz w:val="21"/>
            <w:szCs w:val="21"/>
            <w:u w:val="single"/>
            <w:lang w:eastAsia="da-DK"/>
          </w:rPr>
          <w:t>www.evaluer.dk</w:t>
        </w:r>
      </w:hyperlink>
      <w:r w:rsidR="00DD5060" w:rsidRPr="001F2DB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da-DK"/>
        </w:rPr>
        <w:t>.</w:t>
      </w:r>
      <w:r w:rsidR="001F2DBA" w:rsidRPr="001F2DBA"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da-DK"/>
        </w:rPr>
        <w:br/>
      </w:r>
      <w:r w:rsidR="00DD5060" w:rsidRPr="001F2DBA">
        <w:rPr>
          <w:rFonts w:eastAsia="Times New Roman" w:cstheme="minorHAnsi"/>
          <w:sz w:val="24"/>
          <w:szCs w:val="24"/>
          <w:lang w:eastAsia="da-DK"/>
        </w:rPr>
        <w:t>Herlev</w:t>
      </w:r>
      <w:r w:rsidR="001F1505" w:rsidRPr="001F2DBA">
        <w:rPr>
          <w:rFonts w:eastAsia="Times New Roman" w:cstheme="minorHAnsi"/>
          <w:sz w:val="24"/>
          <w:szCs w:val="24"/>
          <w:lang w:eastAsia="da-DK"/>
        </w:rPr>
        <w:t xml:space="preserve"> har opslået </w:t>
      </w:r>
      <w:r w:rsidR="00DD5060" w:rsidRPr="001F2DBA">
        <w:rPr>
          <w:rFonts w:eastAsia="Times New Roman" w:cstheme="minorHAnsi"/>
          <w:sz w:val="24"/>
          <w:szCs w:val="24"/>
          <w:lang w:eastAsia="da-DK"/>
        </w:rPr>
        <w:t>1-årige stillinger</w:t>
      </w:r>
      <w:r w:rsidR="00AD12C1" w:rsidRPr="001F2DBA">
        <w:rPr>
          <w:rFonts w:eastAsia="Times New Roman" w:cstheme="minorHAnsi"/>
          <w:sz w:val="24"/>
          <w:szCs w:val="24"/>
          <w:lang w:eastAsia="da-DK"/>
        </w:rPr>
        <w:t xml:space="preserve"> med primært</w:t>
      </w:r>
      <w:r w:rsidR="00DD5060" w:rsidRPr="001F2DBA">
        <w:rPr>
          <w:rFonts w:eastAsia="Times New Roman" w:cstheme="minorHAnsi"/>
          <w:sz w:val="24"/>
          <w:szCs w:val="24"/>
          <w:lang w:eastAsia="da-DK"/>
        </w:rPr>
        <w:t xml:space="preserve"> jordemoderopgaver</w:t>
      </w:r>
      <w:r w:rsidR="00AD12C1" w:rsidRPr="001F2DBA">
        <w:rPr>
          <w:rFonts w:eastAsia="Times New Roman" w:cstheme="minorHAnsi"/>
          <w:sz w:val="24"/>
          <w:szCs w:val="24"/>
          <w:lang w:eastAsia="da-DK"/>
        </w:rPr>
        <w:t xml:space="preserve"> tiltænkt pre-intro læger.</w:t>
      </w:r>
      <w:r w:rsidR="009F34FE" w:rsidRPr="001F2DBA">
        <w:rPr>
          <w:rFonts w:eastAsia="Times New Roman" w:cstheme="minorHAnsi"/>
          <w:sz w:val="24"/>
          <w:szCs w:val="24"/>
          <w:lang w:eastAsia="da-DK"/>
        </w:rPr>
        <w:t xml:space="preserve"> Flere</w:t>
      </w:r>
      <w:r w:rsidR="00DD5060" w:rsidRPr="001F2DBA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791FDE" w:rsidRPr="001F2DBA">
        <w:rPr>
          <w:rFonts w:eastAsia="Times New Roman" w:cstheme="minorHAnsi"/>
          <w:sz w:val="24"/>
          <w:szCs w:val="24"/>
          <w:lang w:eastAsia="da-DK"/>
        </w:rPr>
        <w:t>FYGO-medlemmer</w:t>
      </w:r>
      <w:r w:rsidR="009F34FE" w:rsidRPr="001F2DBA">
        <w:rPr>
          <w:rFonts w:eastAsia="Times New Roman" w:cstheme="minorHAnsi"/>
          <w:sz w:val="24"/>
          <w:szCs w:val="24"/>
          <w:lang w:eastAsia="da-DK"/>
        </w:rPr>
        <w:t xml:space="preserve"> har giver udtryk for at det </w:t>
      </w:r>
      <w:r w:rsidR="0081138F" w:rsidRPr="001F2DBA">
        <w:rPr>
          <w:rFonts w:eastAsia="Times New Roman" w:cstheme="minorHAnsi"/>
          <w:sz w:val="24"/>
          <w:szCs w:val="24"/>
          <w:lang w:eastAsia="da-DK"/>
        </w:rPr>
        <w:t>kan blive</w:t>
      </w:r>
      <w:r w:rsidR="00791FDE" w:rsidRPr="001F2DBA">
        <w:rPr>
          <w:rFonts w:eastAsia="Times New Roman" w:cstheme="minorHAnsi"/>
          <w:sz w:val="24"/>
          <w:szCs w:val="24"/>
          <w:lang w:eastAsia="da-DK"/>
        </w:rPr>
        <w:t xml:space="preserve"> problematisk</w:t>
      </w:r>
      <w:r w:rsidR="0081138F" w:rsidRPr="001F2DBA">
        <w:rPr>
          <w:rFonts w:eastAsia="Times New Roman" w:cstheme="minorHAnsi"/>
          <w:sz w:val="24"/>
          <w:szCs w:val="24"/>
          <w:lang w:eastAsia="da-DK"/>
        </w:rPr>
        <w:t>,</w:t>
      </w:r>
      <w:r w:rsidR="001F1505" w:rsidRPr="001F2DBA">
        <w:rPr>
          <w:rFonts w:eastAsia="Times New Roman" w:cstheme="minorHAnsi"/>
          <w:sz w:val="24"/>
          <w:szCs w:val="24"/>
          <w:lang w:eastAsia="da-DK"/>
        </w:rPr>
        <w:t xml:space="preserve"> da de frygter at det påvirker </w:t>
      </w:r>
      <w:r w:rsidR="00DD5060" w:rsidRPr="001F2DBA">
        <w:rPr>
          <w:rFonts w:eastAsia="Times New Roman" w:cstheme="minorHAnsi"/>
          <w:sz w:val="24"/>
          <w:szCs w:val="24"/>
          <w:lang w:eastAsia="da-DK"/>
        </w:rPr>
        <w:t>uddannelsespotentiale</w:t>
      </w:r>
      <w:r w:rsidR="001F1505" w:rsidRPr="001F2DBA">
        <w:rPr>
          <w:rFonts w:eastAsia="Times New Roman" w:cstheme="minorHAnsi"/>
          <w:sz w:val="24"/>
          <w:szCs w:val="24"/>
          <w:lang w:eastAsia="da-DK"/>
        </w:rPr>
        <w:t>t for de læger der allerede er i uddannelsesstilling samt</w:t>
      </w:r>
      <w:r w:rsidR="0081138F" w:rsidRPr="001F2DBA">
        <w:rPr>
          <w:rFonts w:eastAsia="Times New Roman" w:cstheme="minorHAnsi"/>
          <w:sz w:val="24"/>
          <w:szCs w:val="24"/>
          <w:lang w:eastAsia="da-DK"/>
        </w:rPr>
        <w:t xml:space="preserve"> at de læger som har haft en pre-intro stilling </w:t>
      </w:r>
      <w:r w:rsidR="00441441" w:rsidRPr="001F2DBA">
        <w:rPr>
          <w:rFonts w:eastAsia="Times New Roman" w:cstheme="minorHAnsi"/>
          <w:sz w:val="24"/>
          <w:szCs w:val="24"/>
          <w:lang w:eastAsia="da-DK"/>
        </w:rPr>
        <w:t xml:space="preserve">på Herlev </w:t>
      </w:r>
      <w:r w:rsidR="0081138F" w:rsidRPr="001F2DBA">
        <w:rPr>
          <w:rFonts w:eastAsia="Times New Roman" w:cstheme="minorHAnsi"/>
          <w:sz w:val="24"/>
          <w:szCs w:val="24"/>
          <w:lang w:eastAsia="da-DK"/>
        </w:rPr>
        <w:t xml:space="preserve">bliver </w:t>
      </w:r>
      <w:r w:rsidR="00DD5060" w:rsidRPr="001F2DBA">
        <w:rPr>
          <w:rFonts w:eastAsia="Times New Roman" w:cstheme="minorHAnsi"/>
          <w:sz w:val="24"/>
          <w:szCs w:val="24"/>
          <w:lang w:eastAsia="da-DK"/>
        </w:rPr>
        <w:t xml:space="preserve">bedre </w:t>
      </w:r>
      <w:r w:rsidR="00791FDE" w:rsidRPr="001F2DBA">
        <w:rPr>
          <w:rFonts w:eastAsia="Times New Roman" w:cstheme="minorHAnsi"/>
          <w:sz w:val="24"/>
          <w:szCs w:val="24"/>
          <w:lang w:eastAsia="da-DK"/>
        </w:rPr>
        <w:t>meriterede</w:t>
      </w:r>
      <w:r w:rsidR="00DD5060" w:rsidRPr="001F2DBA">
        <w:rPr>
          <w:rFonts w:eastAsia="Times New Roman" w:cstheme="minorHAnsi"/>
          <w:sz w:val="24"/>
          <w:szCs w:val="24"/>
          <w:lang w:eastAsia="da-DK"/>
        </w:rPr>
        <w:t xml:space="preserve"> til en introstilling</w:t>
      </w:r>
      <w:r w:rsidR="0063582B" w:rsidRPr="001F2DBA">
        <w:rPr>
          <w:rFonts w:eastAsia="Times New Roman" w:cstheme="minorHAnsi"/>
          <w:sz w:val="24"/>
          <w:szCs w:val="24"/>
          <w:lang w:eastAsia="da-DK"/>
        </w:rPr>
        <w:t xml:space="preserve">. </w:t>
      </w:r>
      <w:r w:rsidR="0081138F" w:rsidRPr="001F2DBA">
        <w:rPr>
          <w:rFonts w:eastAsia="Times New Roman" w:cstheme="minorHAnsi"/>
          <w:sz w:val="24"/>
          <w:szCs w:val="24"/>
          <w:lang w:eastAsia="da-DK"/>
        </w:rPr>
        <w:t>DSOG synes det er v</w:t>
      </w:r>
      <w:r w:rsidR="0063582B" w:rsidRPr="001F2DBA">
        <w:rPr>
          <w:rFonts w:eastAsia="Times New Roman" w:cstheme="minorHAnsi"/>
          <w:sz w:val="24"/>
          <w:szCs w:val="24"/>
          <w:lang w:eastAsia="da-DK"/>
        </w:rPr>
        <w:t>igtigt med funktionsbeskrivelse</w:t>
      </w:r>
      <w:r w:rsidR="0081138F" w:rsidRPr="001F2DBA">
        <w:rPr>
          <w:rFonts w:eastAsia="Times New Roman" w:cstheme="minorHAnsi"/>
          <w:sz w:val="24"/>
          <w:szCs w:val="24"/>
          <w:lang w:eastAsia="da-DK"/>
        </w:rPr>
        <w:t xml:space="preserve"> for</w:t>
      </w:r>
      <w:r w:rsidR="00441441" w:rsidRPr="001F2DBA">
        <w:rPr>
          <w:rFonts w:eastAsia="Times New Roman" w:cstheme="minorHAnsi"/>
          <w:sz w:val="24"/>
          <w:szCs w:val="24"/>
          <w:lang w:eastAsia="da-DK"/>
        </w:rPr>
        <w:t xml:space="preserve"> den slags s</w:t>
      </w:r>
      <w:r w:rsidR="0081138F" w:rsidRPr="001F2DBA">
        <w:rPr>
          <w:rFonts w:eastAsia="Times New Roman" w:cstheme="minorHAnsi"/>
          <w:sz w:val="24"/>
          <w:szCs w:val="24"/>
          <w:lang w:eastAsia="da-DK"/>
        </w:rPr>
        <w:t>tilling</w:t>
      </w:r>
      <w:r w:rsidR="00E7133E" w:rsidRPr="001F2DBA">
        <w:rPr>
          <w:rFonts w:eastAsia="Times New Roman" w:cstheme="minorHAnsi"/>
          <w:sz w:val="24"/>
          <w:szCs w:val="24"/>
          <w:lang w:eastAsia="da-DK"/>
        </w:rPr>
        <w:t>er</w:t>
      </w:r>
      <w:r w:rsidR="0081138F" w:rsidRPr="001F2DBA">
        <w:rPr>
          <w:rFonts w:eastAsia="Times New Roman" w:cstheme="minorHAnsi"/>
          <w:sz w:val="24"/>
          <w:szCs w:val="24"/>
          <w:lang w:eastAsia="da-DK"/>
        </w:rPr>
        <w:t xml:space="preserve"> og at afdelingen sikrer at de pågældende læger </w:t>
      </w:r>
      <w:r w:rsidR="0063582B" w:rsidRPr="001F2DBA">
        <w:rPr>
          <w:rFonts w:eastAsia="Times New Roman" w:cstheme="minorHAnsi"/>
          <w:sz w:val="24"/>
          <w:szCs w:val="24"/>
          <w:lang w:eastAsia="da-DK"/>
        </w:rPr>
        <w:t xml:space="preserve">er </w:t>
      </w:r>
      <w:r w:rsidR="0081138F" w:rsidRPr="001F2DBA">
        <w:rPr>
          <w:rFonts w:eastAsia="Times New Roman" w:cstheme="minorHAnsi"/>
          <w:sz w:val="24"/>
          <w:szCs w:val="24"/>
          <w:lang w:eastAsia="da-DK"/>
        </w:rPr>
        <w:t>”</w:t>
      </w:r>
      <w:r w:rsidR="0063582B" w:rsidRPr="001F2DBA">
        <w:rPr>
          <w:rFonts w:eastAsia="Times New Roman" w:cstheme="minorHAnsi"/>
          <w:sz w:val="24"/>
          <w:szCs w:val="24"/>
          <w:lang w:eastAsia="da-DK"/>
        </w:rPr>
        <w:t>kvalificerede</w:t>
      </w:r>
      <w:r w:rsidR="0081138F" w:rsidRPr="001F2DBA">
        <w:rPr>
          <w:rFonts w:eastAsia="Times New Roman" w:cstheme="minorHAnsi"/>
          <w:sz w:val="24"/>
          <w:szCs w:val="24"/>
          <w:lang w:eastAsia="da-DK"/>
        </w:rPr>
        <w:t>”</w:t>
      </w:r>
      <w:r w:rsidR="0063582B" w:rsidRPr="001F2DBA">
        <w:rPr>
          <w:rFonts w:eastAsia="Times New Roman" w:cstheme="minorHAnsi"/>
          <w:sz w:val="24"/>
          <w:szCs w:val="24"/>
          <w:lang w:eastAsia="da-DK"/>
        </w:rPr>
        <w:t xml:space="preserve"> til </w:t>
      </w:r>
      <w:r w:rsidR="00441441" w:rsidRPr="001F2DBA">
        <w:rPr>
          <w:rFonts w:eastAsia="Times New Roman" w:cstheme="minorHAnsi"/>
          <w:sz w:val="24"/>
          <w:szCs w:val="24"/>
          <w:lang w:eastAsia="da-DK"/>
        </w:rPr>
        <w:t>opgaven.</w:t>
      </w:r>
      <w:r w:rsidR="00FC2361" w:rsidRPr="001F2DBA">
        <w:rPr>
          <w:rFonts w:cstheme="minorHAnsi"/>
        </w:rPr>
        <w:tab/>
      </w:r>
    </w:p>
    <w:p w14:paraId="005D8BA2" w14:textId="77777777" w:rsidR="003C4DB3" w:rsidRDefault="00FC2361" w:rsidP="00384EFB">
      <w:pPr>
        <w:pStyle w:val="Listeafsnit"/>
        <w:numPr>
          <w:ilvl w:val="1"/>
          <w:numId w:val="6"/>
        </w:numPr>
        <w:rPr>
          <w:rFonts w:cstheme="minorHAnsi"/>
        </w:rPr>
      </w:pPr>
      <w:r w:rsidRPr="00384EFB">
        <w:rPr>
          <w:rFonts w:cstheme="minorHAnsi"/>
        </w:rPr>
        <w:t>EFU</w:t>
      </w:r>
      <w:r w:rsidRPr="00384EFB">
        <w:rPr>
          <w:rFonts w:cstheme="minorHAnsi"/>
        </w:rPr>
        <w:tab/>
      </w:r>
    </w:p>
    <w:p w14:paraId="042B0A24" w14:textId="4939281A" w:rsidR="00FC2361" w:rsidRPr="00384EFB" w:rsidRDefault="003B697D" w:rsidP="00891A58">
      <w:pPr>
        <w:pStyle w:val="Listeafsnit"/>
        <w:rPr>
          <w:rFonts w:cstheme="minorHAnsi"/>
        </w:rPr>
      </w:pPr>
      <w:r>
        <w:rPr>
          <w:rFonts w:cstheme="minorHAnsi"/>
        </w:rPr>
        <w:t>Primært fokus på</w:t>
      </w:r>
      <w:r w:rsidR="003C4DB3">
        <w:rPr>
          <w:rFonts w:cstheme="minorHAnsi"/>
        </w:rPr>
        <w:t xml:space="preserve"> </w:t>
      </w:r>
      <w:r w:rsidR="00CC27A6">
        <w:rPr>
          <w:rFonts w:cstheme="minorHAnsi"/>
        </w:rPr>
        <w:t>planlægning af</w:t>
      </w:r>
      <w:r w:rsidR="003C4DB3">
        <w:rPr>
          <w:rFonts w:cstheme="minorHAnsi"/>
        </w:rPr>
        <w:t xml:space="preserve"> Efterårsmødet</w:t>
      </w:r>
      <w:r w:rsidR="00891A58">
        <w:rPr>
          <w:rFonts w:cstheme="minorHAnsi"/>
        </w:rPr>
        <w:t>.</w:t>
      </w:r>
      <w:r w:rsidR="00FC2361" w:rsidRPr="00384EFB">
        <w:rPr>
          <w:rFonts w:cstheme="minorHAnsi"/>
        </w:rPr>
        <w:tab/>
      </w:r>
      <w:r w:rsidR="00FC2361" w:rsidRPr="00384EFB">
        <w:rPr>
          <w:rFonts w:cstheme="minorHAnsi"/>
        </w:rPr>
        <w:tab/>
      </w:r>
    </w:p>
    <w:p w14:paraId="0230C3D9" w14:textId="4481CF1D" w:rsidR="00FC2361" w:rsidRDefault="00540933" w:rsidP="00384EFB">
      <w:pPr>
        <w:pStyle w:val="Listeafsnit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DFKO</w:t>
      </w:r>
    </w:p>
    <w:p w14:paraId="6AF5FE18" w14:textId="16EAAC94" w:rsidR="00B05623" w:rsidRPr="00384EFB" w:rsidRDefault="000217FD" w:rsidP="001F2DBA">
      <w:pPr>
        <w:pStyle w:val="Listeafsnit"/>
        <w:rPr>
          <w:rFonts w:cstheme="minorHAnsi"/>
        </w:rPr>
      </w:pPr>
      <w:r>
        <w:rPr>
          <w:rFonts w:cstheme="minorHAnsi"/>
        </w:rPr>
        <w:t xml:space="preserve">FAPS </w:t>
      </w:r>
      <w:r w:rsidR="00714C89">
        <w:rPr>
          <w:rFonts w:cstheme="minorHAnsi"/>
        </w:rPr>
        <w:t xml:space="preserve">har </w:t>
      </w:r>
      <w:r w:rsidR="00B05623">
        <w:rPr>
          <w:rFonts w:cstheme="minorHAnsi"/>
        </w:rPr>
        <w:t xml:space="preserve">arrangeret møde vedr. </w:t>
      </w:r>
      <w:r w:rsidR="006302A4">
        <w:rPr>
          <w:rFonts w:cstheme="minorHAnsi"/>
        </w:rPr>
        <w:t xml:space="preserve">uddannelse i speciallægepraksis. </w:t>
      </w:r>
      <w:r w:rsidR="0077379C">
        <w:rPr>
          <w:rFonts w:cstheme="minorHAnsi"/>
        </w:rPr>
        <w:t xml:space="preserve">Det vil kræve i alt </w:t>
      </w:r>
      <w:r w:rsidR="00B05623">
        <w:rPr>
          <w:rFonts w:cstheme="minorHAnsi"/>
        </w:rPr>
        <w:t>15-20 speciallægepraksis</w:t>
      </w:r>
      <w:r w:rsidR="0077379C">
        <w:rPr>
          <w:rFonts w:cstheme="minorHAnsi"/>
        </w:rPr>
        <w:t>,</w:t>
      </w:r>
      <w:r w:rsidR="00B05623">
        <w:rPr>
          <w:rFonts w:cstheme="minorHAnsi"/>
        </w:rPr>
        <w:t xml:space="preserve"> hvis alle </w:t>
      </w:r>
      <w:r w:rsidR="0077379C">
        <w:rPr>
          <w:rFonts w:cstheme="minorHAnsi"/>
        </w:rPr>
        <w:t xml:space="preserve">HU-læger </w:t>
      </w:r>
      <w:r w:rsidR="00B05623">
        <w:rPr>
          <w:rFonts w:cstheme="minorHAnsi"/>
        </w:rPr>
        <w:t xml:space="preserve">skulle ud i praksis i 6 mdr. </w:t>
      </w:r>
      <w:r w:rsidR="007B4EDE">
        <w:rPr>
          <w:rFonts w:cstheme="minorHAnsi"/>
        </w:rPr>
        <w:t>Mest relevant for H</w:t>
      </w:r>
      <w:r w:rsidR="0077379C">
        <w:rPr>
          <w:rFonts w:cstheme="minorHAnsi"/>
        </w:rPr>
        <w:t>U</w:t>
      </w:r>
      <w:r w:rsidR="007B4EDE">
        <w:rPr>
          <w:rFonts w:cstheme="minorHAnsi"/>
        </w:rPr>
        <w:t xml:space="preserve">-læger i første år af HU. </w:t>
      </w:r>
      <w:r w:rsidR="0077379C">
        <w:rPr>
          <w:rFonts w:cstheme="minorHAnsi"/>
        </w:rPr>
        <w:t>Der ser ud til at de fleste praksis har de p</w:t>
      </w:r>
      <w:r w:rsidR="007B4EDE">
        <w:rPr>
          <w:rFonts w:cstheme="minorHAnsi"/>
        </w:rPr>
        <w:t xml:space="preserve">raktiske forhold </w:t>
      </w:r>
      <w:r w:rsidR="0077379C">
        <w:rPr>
          <w:rFonts w:cstheme="minorHAnsi"/>
        </w:rPr>
        <w:t>som kræves for at have en HU-læger. Der er dog store re</w:t>
      </w:r>
      <w:r w:rsidR="007B4EDE">
        <w:rPr>
          <w:rFonts w:cstheme="minorHAnsi"/>
        </w:rPr>
        <w:t xml:space="preserve">gionale forskelle, mange klinikker i Hovedstaden/Region Sjælland, færre i Region Nord. Men </w:t>
      </w:r>
      <w:r w:rsidR="00600D32">
        <w:rPr>
          <w:rFonts w:cstheme="minorHAnsi"/>
        </w:rPr>
        <w:t>formentlig</w:t>
      </w:r>
      <w:r w:rsidR="007B4EDE">
        <w:rPr>
          <w:rFonts w:cstheme="minorHAnsi"/>
        </w:rPr>
        <w:t xml:space="preserve"> nok </w:t>
      </w:r>
      <w:r w:rsidR="00600D32">
        <w:rPr>
          <w:rFonts w:cstheme="minorHAnsi"/>
        </w:rPr>
        <w:t>speciallæge</w:t>
      </w:r>
      <w:r w:rsidR="007B4EDE">
        <w:rPr>
          <w:rFonts w:cstheme="minorHAnsi"/>
        </w:rPr>
        <w:t>praksis til at alle kan komme ud</w:t>
      </w:r>
      <w:r w:rsidR="0077379C">
        <w:rPr>
          <w:rFonts w:cstheme="minorHAnsi"/>
        </w:rPr>
        <w:t xml:space="preserve"> i praksis</w:t>
      </w:r>
      <w:r w:rsidR="007B4EDE">
        <w:rPr>
          <w:rFonts w:cstheme="minorHAnsi"/>
        </w:rPr>
        <w:t xml:space="preserve">. </w:t>
      </w:r>
      <w:r w:rsidR="0077379C">
        <w:rPr>
          <w:rFonts w:cstheme="minorHAnsi"/>
        </w:rPr>
        <w:t>Pga. tiltagende specialisering på hospitalerne er f</w:t>
      </w:r>
      <w:r w:rsidR="00600D32">
        <w:rPr>
          <w:rFonts w:cstheme="minorHAnsi"/>
        </w:rPr>
        <w:t xml:space="preserve">lere kompetencer svære at opnå på hospitaler (spiraler, conus, cervixdysplasier etc.) </w:t>
      </w:r>
      <w:r w:rsidR="004F2714">
        <w:rPr>
          <w:rFonts w:cstheme="minorHAnsi"/>
        </w:rPr>
        <w:t>DFKO vil undersøge hvor mange er interesserede i tilbuddet om at få uddannelsessøgende ud i praksis</w:t>
      </w:r>
      <w:r w:rsidR="000D3CE0">
        <w:rPr>
          <w:rFonts w:cstheme="minorHAnsi"/>
        </w:rPr>
        <w:t xml:space="preserve"> og diskuterer videre</w:t>
      </w:r>
      <w:r w:rsidR="00600D32">
        <w:rPr>
          <w:rFonts w:cstheme="minorHAnsi"/>
        </w:rPr>
        <w:t xml:space="preserve">. </w:t>
      </w:r>
    </w:p>
    <w:p w14:paraId="23D61B39" w14:textId="19EBB837" w:rsidR="00FC2361" w:rsidRDefault="00FC2361" w:rsidP="00384EFB">
      <w:pPr>
        <w:pStyle w:val="Listeafsnit"/>
        <w:numPr>
          <w:ilvl w:val="1"/>
          <w:numId w:val="6"/>
        </w:numPr>
        <w:rPr>
          <w:rFonts w:cstheme="minorHAnsi"/>
        </w:rPr>
      </w:pPr>
      <w:r w:rsidRPr="00384EFB">
        <w:rPr>
          <w:rFonts w:cstheme="minorHAnsi"/>
        </w:rPr>
        <w:t xml:space="preserve">Kassereren </w:t>
      </w:r>
    </w:p>
    <w:p w14:paraId="0306E509" w14:textId="6C94B08C" w:rsidR="00714C89" w:rsidRPr="00384EFB" w:rsidRDefault="00714C89" w:rsidP="00714C89">
      <w:pPr>
        <w:pStyle w:val="Listeafsnit"/>
        <w:rPr>
          <w:rFonts w:cstheme="minorHAnsi"/>
        </w:rPr>
      </w:pPr>
      <w:r>
        <w:rPr>
          <w:rFonts w:cstheme="minorHAnsi"/>
        </w:rPr>
        <w:t>Ikke til stede</w:t>
      </w:r>
    </w:p>
    <w:p w14:paraId="67DF26CF" w14:textId="73C6B0DE" w:rsidR="00FC2361" w:rsidRPr="00384EFB" w:rsidRDefault="00FC2361" w:rsidP="00384EFB">
      <w:pPr>
        <w:pStyle w:val="Listeafsnit"/>
        <w:numPr>
          <w:ilvl w:val="1"/>
          <w:numId w:val="6"/>
        </w:numPr>
        <w:rPr>
          <w:rFonts w:cstheme="minorHAnsi"/>
        </w:rPr>
      </w:pPr>
      <w:r w:rsidRPr="00384EFB">
        <w:rPr>
          <w:rFonts w:cstheme="minorHAnsi"/>
        </w:rPr>
        <w:t>Webmasteren</w:t>
      </w:r>
    </w:p>
    <w:p w14:paraId="287C3AFF" w14:textId="2FC1292B" w:rsidR="00AF1B0D" w:rsidRPr="00384EFB" w:rsidRDefault="00AF1B0D" w:rsidP="00384EFB">
      <w:pPr>
        <w:pStyle w:val="Listeafsnit"/>
        <w:ind w:firstLine="584"/>
        <w:rPr>
          <w:rFonts w:cstheme="minorHAnsi"/>
        </w:rPr>
      </w:pPr>
      <w:r w:rsidRPr="00384EFB">
        <w:rPr>
          <w:rFonts w:cstheme="minorHAnsi"/>
        </w:rPr>
        <w:t xml:space="preserve">Forskning </w:t>
      </w:r>
      <w:r w:rsidR="00F44DC5" w:rsidRPr="00384EFB">
        <w:rPr>
          <w:rFonts w:cstheme="minorHAnsi"/>
        </w:rPr>
        <w:t xml:space="preserve">fane hvor alle er velkomne til at sende </w:t>
      </w:r>
      <w:r w:rsidR="000C7989" w:rsidRPr="00384EFB">
        <w:rPr>
          <w:rFonts w:cstheme="minorHAnsi"/>
        </w:rPr>
        <w:t>projektbeskrivelser</w:t>
      </w:r>
      <w:r w:rsidR="00F44DC5" w:rsidRPr="00384EFB">
        <w:rPr>
          <w:rFonts w:cstheme="minorHAnsi"/>
        </w:rPr>
        <w:t xml:space="preserve"> etc. Gerne opdelt efer subspeciale. Endvidere skal alle have mulighed for at annoncere </w:t>
      </w:r>
      <w:proofErr w:type="gramStart"/>
      <w:r w:rsidR="00F44DC5" w:rsidRPr="00384EFB">
        <w:rPr>
          <w:rFonts w:cstheme="minorHAnsi"/>
        </w:rPr>
        <w:t>ph.d</w:t>
      </w:r>
      <w:proofErr w:type="gramEnd"/>
      <w:r w:rsidR="00F44DC5" w:rsidRPr="00384EFB">
        <w:rPr>
          <w:rFonts w:cstheme="minorHAnsi"/>
        </w:rPr>
        <w:t>-forsvar/professor</w:t>
      </w:r>
      <w:r w:rsidR="00600D32">
        <w:rPr>
          <w:rFonts w:cstheme="minorHAnsi"/>
        </w:rPr>
        <w:t xml:space="preserve"> tilt</w:t>
      </w:r>
      <w:r w:rsidR="00600D32" w:rsidRPr="00384EFB">
        <w:rPr>
          <w:rFonts w:cstheme="minorHAnsi"/>
        </w:rPr>
        <w:t>rædelse forelæsninger</w:t>
      </w:r>
      <w:r w:rsidR="00F44DC5" w:rsidRPr="00384EFB">
        <w:rPr>
          <w:rFonts w:cstheme="minorHAnsi"/>
        </w:rPr>
        <w:t xml:space="preserve"> etc i DSOG’s kalender</w:t>
      </w:r>
    </w:p>
    <w:p w14:paraId="76E0C084" w14:textId="2A2D43C8" w:rsidR="0089392A" w:rsidRPr="00C50996" w:rsidRDefault="0089392A">
      <w:pPr>
        <w:pStyle w:val="Listeafsnit"/>
        <w:numPr>
          <w:ilvl w:val="1"/>
          <w:numId w:val="6"/>
        </w:numPr>
        <w:rPr>
          <w:rFonts w:cstheme="minorHAnsi"/>
        </w:rPr>
      </w:pPr>
      <w:r w:rsidRPr="00384EFB">
        <w:rPr>
          <w:rFonts w:cstheme="minorHAnsi"/>
        </w:rPr>
        <w:t>Videnskabelig sekretær</w:t>
      </w:r>
      <w:r w:rsidR="004F2714">
        <w:rPr>
          <w:rFonts w:cstheme="minorHAnsi"/>
        </w:rPr>
        <w:br/>
        <w:t xml:space="preserve">Mulige emner til næste </w:t>
      </w:r>
      <w:r w:rsidR="004D1332">
        <w:rPr>
          <w:rFonts w:cstheme="minorHAnsi"/>
        </w:rPr>
        <w:t>forårs</w:t>
      </w:r>
      <w:r w:rsidR="004F2714">
        <w:rPr>
          <w:rFonts w:cstheme="minorHAnsi"/>
        </w:rPr>
        <w:t xml:space="preserve">møde. Overbehandling/diagnostik. </w:t>
      </w:r>
    </w:p>
    <w:p w14:paraId="274688AF" w14:textId="03AC91BB" w:rsidR="00FC2361" w:rsidRPr="00384EFB" w:rsidRDefault="0089392A" w:rsidP="00384EFB">
      <w:pPr>
        <w:pStyle w:val="Listeafsnit"/>
        <w:numPr>
          <w:ilvl w:val="1"/>
          <w:numId w:val="6"/>
        </w:numPr>
        <w:rPr>
          <w:rFonts w:cstheme="minorHAnsi"/>
        </w:rPr>
      </w:pPr>
      <w:r w:rsidRPr="00384EFB">
        <w:rPr>
          <w:rFonts w:cstheme="minorHAnsi"/>
        </w:rPr>
        <w:t>Organisat</w:t>
      </w:r>
      <w:r w:rsidR="00241A92" w:rsidRPr="00384EFB">
        <w:rPr>
          <w:rFonts w:cstheme="minorHAnsi"/>
        </w:rPr>
        <w:t>orisk</w:t>
      </w:r>
      <w:r w:rsidRPr="00384EFB">
        <w:rPr>
          <w:rFonts w:cstheme="minorHAnsi"/>
        </w:rPr>
        <w:t xml:space="preserve"> sekretær</w:t>
      </w:r>
      <w:r w:rsidR="001F2DBA">
        <w:rPr>
          <w:rFonts w:cstheme="minorHAnsi"/>
        </w:rPr>
        <w:t>. Planlægger strategiseminar og har kontakt til udstillere til efterårsmødet</w:t>
      </w:r>
      <w:r w:rsidRPr="00384EFB">
        <w:rPr>
          <w:rFonts w:cstheme="minorHAnsi"/>
        </w:rPr>
        <w:t xml:space="preserve"> </w:t>
      </w:r>
      <w:r w:rsidR="00FC2361" w:rsidRPr="00384EFB">
        <w:rPr>
          <w:rFonts w:cstheme="minorHAnsi"/>
        </w:rPr>
        <w:t xml:space="preserve"> </w:t>
      </w:r>
      <w:r w:rsidR="00A204D7" w:rsidRPr="00384EFB">
        <w:rPr>
          <w:rFonts w:cstheme="minorHAnsi"/>
        </w:rPr>
        <w:br/>
      </w:r>
    </w:p>
    <w:p w14:paraId="57F65772" w14:textId="3200E168" w:rsidR="00FC2361" w:rsidRPr="00384EFB" w:rsidRDefault="00FC2361" w:rsidP="00384EFB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 xml:space="preserve">Nyt fra formanden </w:t>
      </w:r>
    </w:p>
    <w:p w14:paraId="08210D23" w14:textId="77777777" w:rsidR="0083479E" w:rsidRPr="00384EFB" w:rsidRDefault="0083479E" w:rsidP="00384EFB">
      <w:pPr>
        <w:pStyle w:val="Listeafsnit"/>
        <w:rPr>
          <w:rFonts w:cstheme="minorHAnsi"/>
          <w:b/>
          <w:color w:val="000000" w:themeColor="text1"/>
        </w:rPr>
      </w:pPr>
    </w:p>
    <w:p w14:paraId="6C33A228" w14:textId="77777777" w:rsidR="0083479E" w:rsidRPr="00384EFB" w:rsidRDefault="0083479E" w:rsidP="00384EFB">
      <w:pPr>
        <w:pStyle w:val="Listeafsnit"/>
        <w:numPr>
          <w:ilvl w:val="1"/>
          <w:numId w:val="6"/>
        </w:numPr>
        <w:rPr>
          <w:rFonts w:cstheme="minorHAnsi"/>
          <w:b/>
          <w:color w:val="000000" w:themeColor="text1"/>
        </w:rPr>
      </w:pPr>
      <w:r w:rsidRPr="00384EFB">
        <w:rPr>
          <w:rFonts w:cstheme="minorHAnsi"/>
          <w:b/>
          <w:color w:val="000000" w:themeColor="text1"/>
        </w:rPr>
        <w:t>Møder:</w:t>
      </w:r>
    </w:p>
    <w:p w14:paraId="3317CF15" w14:textId="4CD5DAFE" w:rsidR="0083479E" w:rsidRPr="00384EFB" w:rsidRDefault="0083479E" w:rsidP="00384EFB">
      <w:pPr>
        <w:pStyle w:val="Listeafsnit"/>
        <w:numPr>
          <w:ilvl w:val="4"/>
          <w:numId w:val="6"/>
        </w:numPr>
        <w:rPr>
          <w:rFonts w:cstheme="minorHAnsi"/>
          <w:color w:val="000000" w:themeColor="text1"/>
        </w:rPr>
      </w:pPr>
      <w:r w:rsidRPr="00384EFB">
        <w:rPr>
          <w:rFonts w:cstheme="minorHAnsi"/>
          <w:color w:val="000000" w:themeColor="text1"/>
        </w:rPr>
        <w:t>17.+18.</w:t>
      </w:r>
      <w:r w:rsidR="00050828" w:rsidRPr="00384EFB">
        <w:rPr>
          <w:rFonts w:cstheme="minorHAnsi"/>
          <w:color w:val="000000" w:themeColor="text1"/>
        </w:rPr>
        <w:t>5</w:t>
      </w:r>
      <w:r w:rsidRPr="00384EFB">
        <w:rPr>
          <w:rFonts w:cstheme="minorHAnsi"/>
          <w:color w:val="000000" w:themeColor="text1"/>
        </w:rPr>
        <w:t xml:space="preserve"> Sandbjerg</w:t>
      </w:r>
    </w:p>
    <w:p w14:paraId="70192F6D" w14:textId="77777777" w:rsidR="0083479E" w:rsidRPr="00384EFB" w:rsidRDefault="0083479E" w:rsidP="00384EFB">
      <w:pPr>
        <w:pStyle w:val="Listeafsnit"/>
        <w:numPr>
          <w:ilvl w:val="4"/>
          <w:numId w:val="6"/>
        </w:numPr>
        <w:rPr>
          <w:rFonts w:cstheme="minorHAnsi"/>
          <w:color w:val="000000" w:themeColor="text1"/>
        </w:rPr>
      </w:pPr>
      <w:r w:rsidRPr="00384EFB">
        <w:rPr>
          <w:rFonts w:cstheme="minorHAnsi"/>
          <w:color w:val="000000" w:themeColor="text1"/>
        </w:rPr>
        <w:t xml:space="preserve">28.5 Formøde forud for høring i SST vedr screening for </w:t>
      </w:r>
      <w:r w:rsidRPr="00384EFB">
        <w:rPr>
          <w:rFonts w:eastAsia="Times New Roman" w:cstheme="minorHAnsi"/>
          <w:color w:val="333333"/>
          <w:shd w:val="clear" w:color="auto" w:fill="FFFFFF"/>
          <w:lang w:eastAsia="da-DK"/>
        </w:rPr>
        <w:t>anlægsbærerscreening for cystisk fibrose</w:t>
      </w:r>
    </w:p>
    <w:p w14:paraId="31A23528" w14:textId="77777777" w:rsidR="0083479E" w:rsidRPr="00384EFB" w:rsidRDefault="0083479E" w:rsidP="00384EFB">
      <w:pPr>
        <w:pStyle w:val="Listeafsnit"/>
        <w:numPr>
          <w:ilvl w:val="4"/>
          <w:numId w:val="6"/>
        </w:numPr>
        <w:rPr>
          <w:rFonts w:cstheme="minorHAnsi"/>
          <w:color w:val="000000" w:themeColor="text1"/>
        </w:rPr>
      </w:pPr>
      <w:r w:rsidRPr="00384EFB">
        <w:rPr>
          <w:rFonts w:cstheme="minorHAnsi"/>
          <w:color w:val="000000" w:themeColor="text1"/>
          <w:lang w:val="en-US"/>
        </w:rPr>
        <w:t xml:space="preserve">2.6. SST: First 1000 days, mental </w:t>
      </w:r>
      <w:proofErr w:type="spellStart"/>
      <w:r w:rsidRPr="00384EFB">
        <w:rPr>
          <w:rFonts w:cstheme="minorHAnsi"/>
          <w:color w:val="000000" w:themeColor="text1"/>
          <w:lang w:val="en-US"/>
        </w:rPr>
        <w:t>sundhed</w:t>
      </w:r>
      <w:proofErr w:type="spellEnd"/>
      <w:r w:rsidRPr="00384EFB">
        <w:rPr>
          <w:rFonts w:cstheme="minorHAnsi"/>
          <w:color w:val="000000" w:themeColor="text1"/>
          <w:lang w:val="en-US"/>
        </w:rPr>
        <w:t xml:space="preserve">. </w:t>
      </w:r>
      <w:r w:rsidRPr="00384EFB">
        <w:rPr>
          <w:rFonts w:cstheme="minorHAnsi"/>
          <w:color w:val="000000" w:themeColor="text1"/>
        </w:rPr>
        <w:t>Heldags workshop. (Formøde med UU repr)</w:t>
      </w:r>
    </w:p>
    <w:p w14:paraId="1033677D" w14:textId="33ADE7CB" w:rsidR="0083479E" w:rsidRPr="00384EFB" w:rsidRDefault="0083479E" w:rsidP="00384EFB">
      <w:pPr>
        <w:pStyle w:val="Listeafsnit"/>
        <w:numPr>
          <w:ilvl w:val="4"/>
          <w:numId w:val="6"/>
        </w:numPr>
        <w:rPr>
          <w:rFonts w:cstheme="minorHAnsi"/>
          <w:color w:val="000000" w:themeColor="text1"/>
        </w:rPr>
      </w:pPr>
      <w:r w:rsidRPr="00384EFB">
        <w:rPr>
          <w:rFonts w:cstheme="minorHAnsi"/>
          <w:color w:val="000000" w:themeColor="text1"/>
        </w:rPr>
        <w:t xml:space="preserve">4.6. FAS og FAPS: Integration af speciallægepraksis i uddannelse. Heldagsmøde/workshop til inspiration og erfaringsudveksling. </w:t>
      </w:r>
    </w:p>
    <w:p w14:paraId="1F15D013" w14:textId="77777777" w:rsidR="0083479E" w:rsidRPr="00384EFB" w:rsidRDefault="0083479E" w:rsidP="00384EFB">
      <w:pPr>
        <w:pStyle w:val="Listeafsnit"/>
        <w:ind w:left="360"/>
        <w:rPr>
          <w:rFonts w:cstheme="minorHAnsi"/>
        </w:rPr>
      </w:pPr>
    </w:p>
    <w:p w14:paraId="48E831E0" w14:textId="433F2541" w:rsidR="0083479E" w:rsidRPr="00384EFB" w:rsidRDefault="0083479E" w:rsidP="00384EFB">
      <w:pPr>
        <w:pStyle w:val="Listeafsnit"/>
        <w:numPr>
          <w:ilvl w:val="1"/>
          <w:numId w:val="6"/>
        </w:numPr>
        <w:rPr>
          <w:rFonts w:cstheme="minorHAnsi"/>
          <w:b/>
          <w:color w:val="000000" w:themeColor="text1"/>
        </w:rPr>
      </w:pPr>
      <w:r w:rsidRPr="00384EFB">
        <w:rPr>
          <w:rFonts w:cstheme="minorHAnsi"/>
          <w:b/>
          <w:color w:val="000000" w:themeColor="text1"/>
        </w:rPr>
        <w:t xml:space="preserve">Høringer og andre henvendelser: </w:t>
      </w:r>
    </w:p>
    <w:p w14:paraId="7947121D" w14:textId="0748F696" w:rsidR="0083479E" w:rsidRPr="00384EFB" w:rsidRDefault="0083479E" w:rsidP="00384EFB">
      <w:pPr>
        <w:pStyle w:val="Listeafsnit"/>
        <w:numPr>
          <w:ilvl w:val="4"/>
          <w:numId w:val="6"/>
        </w:numPr>
        <w:rPr>
          <w:rFonts w:cstheme="minorHAnsi"/>
          <w:color w:val="000000" w:themeColor="text1"/>
        </w:rPr>
      </w:pPr>
      <w:r w:rsidRPr="00384EFB">
        <w:rPr>
          <w:rFonts w:eastAsia="Times New Roman" w:cstheme="minorHAnsi"/>
          <w:color w:val="212121"/>
          <w:shd w:val="clear" w:color="auto" w:fill="FFFFFF"/>
          <w:lang w:eastAsia="da-DK"/>
        </w:rPr>
        <w:t>IRF i Sundhedsstyrelsen: udkast til baggrundsnotat for hormonal kontraception, som indgår i Den Nationale Rekommandationsliste (NRL) i høring. Pernille Ravn</w:t>
      </w:r>
      <w:r w:rsidR="004D1332">
        <w:rPr>
          <w:rFonts w:eastAsia="Times New Roman" w:cstheme="minorHAnsi"/>
          <w:color w:val="212121"/>
          <w:shd w:val="clear" w:color="auto" w:fill="FFFFFF"/>
          <w:lang w:eastAsia="da-DK"/>
        </w:rPr>
        <w:t xml:space="preserve"> har kommet med input.</w:t>
      </w:r>
    </w:p>
    <w:p w14:paraId="52FC018A" w14:textId="64DFF340" w:rsidR="0083479E" w:rsidRPr="00384EFB" w:rsidRDefault="0083479E" w:rsidP="00384EFB">
      <w:pPr>
        <w:pStyle w:val="Listeafsnit"/>
        <w:numPr>
          <w:ilvl w:val="4"/>
          <w:numId w:val="6"/>
        </w:numPr>
        <w:rPr>
          <w:rFonts w:cstheme="minorHAnsi"/>
          <w:color w:val="000000" w:themeColor="text1"/>
        </w:rPr>
      </w:pPr>
      <w:r w:rsidRPr="00384EFB">
        <w:rPr>
          <w:rFonts w:eastAsia="Times New Roman" w:cstheme="minorHAnsi"/>
          <w:color w:val="333333"/>
          <w:shd w:val="clear" w:color="auto" w:fill="FFFFFF"/>
          <w:lang w:eastAsia="da-DK"/>
        </w:rPr>
        <w:t xml:space="preserve">Høring over udkast til vejledninger om journalføring i sundhedsvæsenet. </w:t>
      </w:r>
      <w:r w:rsidR="004D1332">
        <w:rPr>
          <w:rFonts w:eastAsia="Times New Roman" w:cstheme="minorHAnsi"/>
          <w:color w:val="333333"/>
          <w:shd w:val="clear" w:color="auto" w:fill="FFFFFF"/>
          <w:lang w:eastAsia="da-DK"/>
        </w:rPr>
        <w:t>(</w:t>
      </w:r>
      <w:r w:rsidR="00722A51">
        <w:rPr>
          <w:rFonts w:eastAsia="Times New Roman" w:cstheme="minorHAnsi"/>
          <w:color w:val="333333"/>
          <w:shd w:val="clear" w:color="auto" w:fill="FFFFFF"/>
          <w:lang w:eastAsia="da-DK"/>
        </w:rPr>
        <w:t>NK</w:t>
      </w:r>
      <w:r w:rsidR="004D1332">
        <w:rPr>
          <w:rFonts w:eastAsia="Times New Roman" w:cstheme="minorHAnsi"/>
          <w:color w:val="333333"/>
          <w:shd w:val="clear" w:color="auto" w:fill="FFFFFF"/>
          <w:lang w:eastAsia="da-DK"/>
        </w:rPr>
        <w:t>/</w:t>
      </w:r>
      <w:r w:rsidR="00722A51">
        <w:rPr>
          <w:rFonts w:eastAsia="Times New Roman" w:cstheme="minorHAnsi"/>
          <w:color w:val="333333"/>
          <w:shd w:val="clear" w:color="auto" w:fill="FFFFFF"/>
          <w:lang w:eastAsia="da-DK"/>
        </w:rPr>
        <w:t>FP</w:t>
      </w:r>
      <w:r w:rsidR="004D1332">
        <w:rPr>
          <w:rFonts w:eastAsia="Times New Roman" w:cstheme="minorHAnsi"/>
          <w:color w:val="333333"/>
          <w:shd w:val="clear" w:color="auto" w:fill="FFFFFF"/>
          <w:lang w:eastAsia="da-DK"/>
        </w:rPr>
        <w:t>)</w:t>
      </w:r>
      <w:r w:rsidR="00722A51">
        <w:rPr>
          <w:rFonts w:eastAsia="Times New Roman" w:cstheme="minorHAnsi"/>
          <w:color w:val="333333"/>
          <w:shd w:val="clear" w:color="auto" w:fill="FFFFFF"/>
          <w:lang w:eastAsia="da-DK"/>
        </w:rPr>
        <w:t xml:space="preserve">. </w:t>
      </w:r>
    </w:p>
    <w:p w14:paraId="468120D6" w14:textId="50703C24" w:rsidR="0083479E" w:rsidRPr="004D1332" w:rsidRDefault="0083479E" w:rsidP="004D1332">
      <w:pPr>
        <w:pStyle w:val="Listeafsnit"/>
        <w:numPr>
          <w:ilvl w:val="4"/>
          <w:numId w:val="6"/>
        </w:numPr>
        <w:rPr>
          <w:rFonts w:cstheme="minorHAnsi"/>
          <w:color w:val="000000" w:themeColor="text1"/>
        </w:rPr>
      </w:pPr>
      <w:r w:rsidRPr="00384EFB">
        <w:rPr>
          <w:rFonts w:eastAsia="Times New Roman" w:cstheme="minorHAnsi"/>
          <w:color w:val="333333"/>
          <w:shd w:val="clear" w:color="auto" w:fill="FFFFFF"/>
          <w:lang w:eastAsia="da-DK"/>
        </w:rPr>
        <w:t xml:space="preserve">De regionale videreudd. Sekr: Udpegning af repræsentanter til projekt 'Nyt logbog.net og evaluer.dk', Anna </w:t>
      </w:r>
      <w:r w:rsidR="004D1332">
        <w:rPr>
          <w:rFonts w:eastAsia="Times New Roman" w:cstheme="minorHAnsi"/>
          <w:color w:val="333333"/>
          <w:shd w:val="clear" w:color="auto" w:fill="FFFFFF"/>
          <w:lang w:eastAsia="da-DK"/>
        </w:rPr>
        <w:t>Aa</w:t>
      </w:r>
      <w:r w:rsidR="00511B18" w:rsidRPr="004D1332">
        <w:rPr>
          <w:rFonts w:eastAsia="Times New Roman" w:cstheme="minorHAnsi"/>
          <w:color w:val="333333"/>
          <w:shd w:val="clear" w:color="auto" w:fill="FFFFFF"/>
          <w:lang w:eastAsia="da-DK"/>
        </w:rPr>
        <w:t>bakke har håndteret dette.</w:t>
      </w:r>
    </w:p>
    <w:p w14:paraId="36A29431" w14:textId="5670F558" w:rsidR="0083479E" w:rsidRPr="00384EFB" w:rsidRDefault="0083479E" w:rsidP="00384EFB">
      <w:pPr>
        <w:pStyle w:val="Listeafsnit"/>
        <w:numPr>
          <w:ilvl w:val="4"/>
          <w:numId w:val="6"/>
        </w:numPr>
        <w:rPr>
          <w:rFonts w:cstheme="minorHAnsi"/>
          <w:b/>
          <w:color w:val="000000" w:themeColor="text1"/>
        </w:rPr>
      </w:pPr>
      <w:r w:rsidRPr="00384EFB">
        <w:rPr>
          <w:rFonts w:eastAsia="Times New Roman" w:cstheme="minorHAnsi"/>
          <w:color w:val="212121"/>
          <w:shd w:val="clear" w:color="auto" w:fill="FFFFFF"/>
          <w:lang w:eastAsia="da-DK"/>
        </w:rPr>
        <w:t>invitation fra Danske Regioner til at indstille projekter – gerne tværfaglige/tværsektorielle - til et nationalt Lærings- og Kvalitetsteam.</w:t>
      </w:r>
    </w:p>
    <w:p w14:paraId="468F2A13" w14:textId="77777777" w:rsidR="0083479E" w:rsidRPr="00384EFB" w:rsidRDefault="0083479E" w:rsidP="00384EFB">
      <w:pPr>
        <w:pStyle w:val="Listeafsnit"/>
        <w:spacing w:after="0"/>
        <w:ind w:left="360"/>
        <w:rPr>
          <w:rFonts w:eastAsia="Times New Roman" w:cstheme="minorHAnsi"/>
          <w:lang w:eastAsia="da-DK"/>
        </w:rPr>
      </w:pPr>
    </w:p>
    <w:p w14:paraId="3462014D" w14:textId="33BC7572" w:rsidR="0083479E" w:rsidRDefault="0083479E" w:rsidP="00384EFB">
      <w:pPr>
        <w:pStyle w:val="Listeafsnit"/>
        <w:numPr>
          <w:ilvl w:val="1"/>
          <w:numId w:val="6"/>
        </w:numPr>
        <w:spacing w:after="0"/>
        <w:rPr>
          <w:rFonts w:eastAsia="Times New Roman" w:cstheme="minorHAnsi"/>
          <w:b/>
          <w:lang w:eastAsia="da-DK"/>
        </w:rPr>
      </w:pPr>
      <w:r w:rsidRPr="00384EFB">
        <w:rPr>
          <w:rFonts w:eastAsia="Times New Roman" w:cstheme="minorHAnsi"/>
          <w:b/>
          <w:lang w:eastAsia="da-DK"/>
        </w:rPr>
        <w:t>Udgående henvendelser:</w:t>
      </w:r>
    </w:p>
    <w:p w14:paraId="6F53E71D" w14:textId="00F0D3FA" w:rsidR="00686944" w:rsidRPr="00384EFB" w:rsidRDefault="00686944" w:rsidP="00686944">
      <w:pPr>
        <w:pStyle w:val="Listeafsnit"/>
        <w:numPr>
          <w:ilvl w:val="4"/>
          <w:numId w:val="6"/>
        </w:numPr>
        <w:spacing w:after="0"/>
        <w:rPr>
          <w:rFonts w:eastAsia="Times New Roman" w:cstheme="minorHAnsi"/>
          <w:lang w:eastAsia="da-DK"/>
        </w:rPr>
      </w:pPr>
      <w:r w:rsidRPr="00384EFB">
        <w:rPr>
          <w:rFonts w:eastAsia="Times New Roman" w:cstheme="minorHAnsi"/>
          <w:color w:val="333333"/>
          <w:shd w:val="clear" w:color="auto" w:fill="FFFFFF"/>
          <w:lang w:eastAsia="da-DK"/>
        </w:rPr>
        <w:t>Svangeromsorgen: Fælles skrift Jdm foreningen, Danske regioner, Mødrehjælpen og også til Magnus Heunicke. Respons modtage</w:t>
      </w:r>
      <w:r w:rsidR="00465954">
        <w:rPr>
          <w:rFonts w:eastAsia="Times New Roman" w:cstheme="minorHAnsi"/>
          <w:color w:val="333333"/>
          <w:shd w:val="clear" w:color="auto" w:fill="FFFFFF"/>
          <w:lang w:eastAsia="da-DK"/>
        </w:rPr>
        <w:t>t</w:t>
      </w:r>
      <w:r w:rsidRPr="00384EFB">
        <w:rPr>
          <w:rFonts w:eastAsia="Times New Roman" w:cstheme="minorHAnsi"/>
          <w:color w:val="333333"/>
          <w:shd w:val="clear" w:color="auto" w:fill="FFFFFF"/>
          <w:lang w:eastAsia="da-DK"/>
        </w:rPr>
        <w:t>.</w:t>
      </w:r>
    </w:p>
    <w:p w14:paraId="00D64697" w14:textId="77777777" w:rsidR="00686944" w:rsidRPr="00384EFB" w:rsidRDefault="00686944" w:rsidP="00686944">
      <w:pPr>
        <w:pStyle w:val="Listeafsnit"/>
        <w:numPr>
          <w:ilvl w:val="4"/>
          <w:numId w:val="6"/>
        </w:numPr>
        <w:spacing w:after="0"/>
        <w:rPr>
          <w:rFonts w:eastAsia="Times New Roman" w:cstheme="minorHAnsi"/>
          <w:lang w:eastAsia="da-DK"/>
        </w:rPr>
      </w:pPr>
      <w:r w:rsidRPr="00384EFB">
        <w:rPr>
          <w:rFonts w:eastAsia="Times New Roman" w:cstheme="minorHAnsi"/>
          <w:color w:val="333333"/>
          <w:shd w:val="clear" w:color="auto" w:fill="FFFFFF"/>
          <w:lang w:eastAsia="da-DK"/>
        </w:rPr>
        <w:t>Sectiodatabase: DSOG sendt opfordring til Danske regioner, Karin Friis Bach</w:t>
      </w:r>
    </w:p>
    <w:p w14:paraId="5FF2592C" w14:textId="77777777" w:rsidR="00686944" w:rsidRPr="00686944" w:rsidRDefault="00686944" w:rsidP="00686944">
      <w:pPr>
        <w:spacing w:after="0"/>
        <w:rPr>
          <w:rFonts w:eastAsia="Times New Roman" w:cstheme="minorHAnsi"/>
          <w:b/>
          <w:lang w:eastAsia="da-DK"/>
        </w:rPr>
      </w:pPr>
    </w:p>
    <w:p w14:paraId="5DA08E06" w14:textId="74AACDCC" w:rsidR="00686944" w:rsidRPr="00686944" w:rsidRDefault="00686944" w:rsidP="00686944">
      <w:pPr>
        <w:pStyle w:val="Listeafsnit"/>
        <w:numPr>
          <w:ilvl w:val="1"/>
          <w:numId w:val="6"/>
        </w:numPr>
        <w:spacing w:after="0"/>
        <w:rPr>
          <w:rFonts w:eastAsia="Times New Roman" w:cstheme="minorHAnsi"/>
          <w:b/>
          <w:lang w:eastAsia="da-DK"/>
        </w:rPr>
      </w:pPr>
      <w:r w:rsidRPr="00686944">
        <w:rPr>
          <w:rFonts w:cstheme="minorHAnsi"/>
          <w:b/>
        </w:rPr>
        <w:t>Drøftelser</w:t>
      </w:r>
    </w:p>
    <w:p w14:paraId="57A6094A" w14:textId="42C5FCEF" w:rsidR="00686944" w:rsidRDefault="00686944" w:rsidP="00686944">
      <w:pPr>
        <w:pStyle w:val="Listeafsnit"/>
        <w:numPr>
          <w:ilvl w:val="4"/>
          <w:numId w:val="6"/>
        </w:numPr>
        <w:spacing w:after="0"/>
        <w:rPr>
          <w:rFonts w:eastAsia="Times New Roman" w:cstheme="minorHAnsi"/>
          <w:lang w:eastAsia="da-DK"/>
        </w:rPr>
      </w:pPr>
      <w:r w:rsidRPr="00686944">
        <w:rPr>
          <w:rFonts w:eastAsia="Times New Roman" w:cstheme="minorHAnsi"/>
          <w:lang w:eastAsia="da-DK"/>
        </w:rPr>
        <w:t xml:space="preserve">Angusta. Opfodring </w:t>
      </w:r>
      <w:r>
        <w:rPr>
          <w:rFonts w:eastAsia="Times New Roman" w:cstheme="minorHAnsi"/>
          <w:lang w:eastAsia="da-DK"/>
        </w:rPr>
        <w:t xml:space="preserve">fra Lægemiddelstyrelsen at indrapportere bivirkninger. </w:t>
      </w:r>
      <w:r w:rsidR="00E61E87">
        <w:rPr>
          <w:rFonts w:eastAsia="Times New Roman" w:cstheme="minorHAnsi"/>
          <w:lang w:eastAsia="da-DK"/>
        </w:rPr>
        <w:t>Lægemiddelstyrelsen oplæg Sandbjerg. Bruge de</w:t>
      </w:r>
      <w:r w:rsidR="004D1332">
        <w:rPr>
          <w:rFonts w:eastAsia="Times New Roman" w:cstheme="minorHAnsi"/>
          <w:lang w:eastAsia="da-DK"/>
        </w:rPr>
        <w:t>t</w:t>
      </w:r>
      <w:r w:rsidR="00E61E87">
        <w:rPr>
          <w:rFonts w:eastAsia="Times New Roman" w:cstheme="minorHAnsi"/>
          <w:lang w:eastAsia="da-DK"/>
        </w:rPr>
        <w:t xml:space="preserve"> ”sunde fornuft” </w:t>
      </w:r>
      <w:r w:rsidR="004D1332">
        <w:rPr>
          <w:rFonts w:eastAsia="Times New Roman" w:cstheme="minorHAnsi"/>
          <w:lang w:eastAsia="da-DK"/>
        </w:rPr>
        <w:t xml:space="preserve">og det kliniske skøn </w:t>
      </w:r>
      <w:r w:rsidR="00E61E87">
        <w:rPr>
          <w:rFonts w:eastAsia="Times New Roman" w:cstheme="minorHAnsi"/>
          <w:lang w:eastAsia="da-DK"/>
        </w:rPr>
        <w:t xml:space="preserve">hvis vi tænker en </w:t>
      </w:r>
      <w:r w:rsidR="004D1332">
        <w:rPr>
          <w:rFonts w:eastAsia="Times New Roman" w:cstheme="minorHAnsi"/>
          <w:lang w:eastAsia="da-DK"/>
        </w:rPr>
        <w:t>bivirkning</w:t>
      </w:r>
      <w:r w:rsidR="00E61E87">
        <w:rPr>
          <w:rFonts w:eastAsia="Times New Roman" w:cstheme="minorHAnsi"/>
          <w:lang w:eastAsia="da-DK"/>
        </w:rPr>
        <w:t xml:space="preserve"> kan skyldes Angusta. </w:t>
      </w:r>
      <w:r w:rsidR="00DF1835">
        <w:rPr>
          <w:rFonts w:eastAsia="Times New Roman" w:cstheme="minorHAnsi"/>
          <w:lang w:eastAsia="da-DK"/>
        </w:rPr>
        <w:t>LL + AML laver skriftlig henvendelse til Lægemiddelstyrelsen.</w:t>
      </w:r>
    </w:p>
    <w:p w14:paraId="7853DB43" w14:textId="5FC5CB63" w:rsidR="00644C6C" w:rsidRDefault="00DD0F33" w:rsidP="00686944">
      <w:pPr>
        <w:pStyle w:val="Listeafsnit"/>
        <w:numPr>
          <w:ilvl w:val="4"/>
          <w:numId w:val="6"/>
        </w:numPr>
        <w:spacing w:after="0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Diskussion </w:t>
      </w:r>
      <w:proofErr w:type="gramStart"/>
      <w:r>
        <w:rPr>
          <w:rFonts w:eastAsia="Times New Roman" w:cstheme="minorHAnsi"/>
          <w:lang w:eastAsia="da-DK"/>
        </w:rPr>
        <w:t>omkring</w:t>
      </w:r>
      <w:proofErr w:type="gramEnd"/>
      <w:r>
        <w:rPr>
          <w:rFonts w:eastAsia="Times New Roman" w:cstheme="minorHAnsi"/>
          <w:lang w:eastAsia="da-DK"/>
        </w:rPr>
        <w:t xml:space="preserve"> den gynækologiske guideline vedr. vulvakirurgi som blev præsenteret til Hindsgavl 2021. Der har været en oplevelse fra bl.a. DSVL </w:t>
      </w:r>
      <w:r w:rsidR="004D1332">
        <w:rPr>
          <w:rFonts w:eastAsia="Times New Roman" w:cstheme="minorHAnsi"/>
          <w:lang w:eastAsia="da-DK"/>
        </w:rPr>
        <w:t xml:space="preserve">(Dansk Selskab for </w:t>
      </w:r>
      <w:proofErr w:type="spellStart"/>
      <w:r w:rsidR="004D1332">
        <w:rPr>
          <w:rFonts w:eastAsia="Times New Roman" w:cstheme="minorHAnsi"/>
          <w:lang w:eastAsia="da-DK"/>
        </w:rPr>
        <w:t>Vulva</w:t>
      </w:r>
      <w:proofErr w:type="spellEnd"/>
      <w:r w:rsidR="004D1332">
        <w:rPr>
          <w:rFonts w:eastAsia="Times New Roman" w:cstheme="minorHAnsi"/>
          <w:lang w:eastAsia="da-DK"/>
        </w:rPr>
        <w:t xml:space="preserve"> lidelser) </w:t>
      </w:r>
      <w:r>
        <w:rPr>
          <w:rFonts w:eastAsia="Times New Roman" w:cstheme="minorHAnsi"/>
          <w:lang w:eastAsia="da-DK"/>
        </w:rPr>
        <w:t>at deres kommentarer til guidelinen ikke blev taget i betragtning. DSVL vil skrive et holdningspapir</w:t>
      </w:r>
      <w:r w:rsidR="00644C6C">
        <w:rPr>
          <w:rFonts w:eastAsia="Times New Roman" w:cstheme="minorHAnsi"/>
          <w:lang w:eastAsia="da-DK"/>
        </w:rPr>
        <w:t xml:space="preserve"> vedr. vulvakirurgi</w:t>
      </w:r>
      <w:r>
        <w:rPr>
          <w:rFonts w:eastAsia="Times New Roman" w:cstheme="minorHAnsi"/>
          <w:lang w:eastAsia="da-DK"/>
        </w:rPr>
        <w:t xml:space="preserve"> som de sender til AML.</w:t>
      </w:r>
    </w:p>
    <w:p w14:paraId="4D92E652" w14:textId="77777777" w:rsidR="004E73E8" w:rsidRPr="00686944" w:rsidRDefault="004E73E8" w:rsidP="00FB2420">
      <w:pPr>
        <w:pStyle w:val="Listeafsnit"/>
        <w:spacing w:after="0"/>
        <w:ind w:left="1800"/>
        <w:rPr>
          <w:rFonts w:eastAsia="Times New Roman" w:cstheme="minorHAnsi"/>
          <w:lang w:eastAsia="da-DK"/>
        </w:rPr>
      </w:pPr>
    </w:p>
    <w:p w14:paraId="38438B78" w14:textId="77777777" w:rsidR="001F2DBA" w:rsidRDefault="00FC2361" w:rsidP="001F2DBA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 xml:space="preserve">Nyt fra næstformanden </w:t>
      </w:r>
    </w:p>
    <w:p w14:paraId="3254BBBB" w14:textId="59230452" w:rsidR="001F2DBA" w:rsidRPr="001F2DBA" w:rsidRDefault="001F2DBA" w:rsidP="001F2DBA">
      <w:pPr>
        <w:pStyle w:val="Listeafsnit"/>
        <w:numPr>
          <w:ilvl w:val="1"/>
          <w:numId w:val="6"/>
        </w:numPr>
        <w:rPr>
          <w:rFonts w:cstheme="minorHAnsi"/>
        </w:rPr>
      </w:pPr>
      <w:r w:rsidRPr="001F2DBA">
        <w:rPr>
          <w:rFonts w:cstheme="minorHAnsi"/>
        </w:rPr>
        <w:t xml:space="preserve"> NKA </w:t>
      </w:r>
      <w:proofErr w:type="spellStart"/>
      <w:r w:rsidRPr="001F2DBA">
        <w:rPr>
          <w:rFonts w:cstheme="minorHAnsi"/>
        </w:rPr>
        <w:t>ppmed</w:t>
      </w:r>
      <w:proofErr w:type="spellEnd"/>
      <w:r w:rsidRPr="001F2DBA">
        <w:rPr>
          <w:rFonts w:cstheme="minorHAnsi"/>
        </w:rPr>
        <w:t xml:space="preserve"> opdatering. Arbejdet skrider frem. Forventet udkast til høring ultimo september 2021.</w:t>
      </w:r>
    </w:p>
    <w:p w14:paraId="40E2E51F" w14:textId="50DE8FDA" w:rsidR="003845AF" w:rsidRPr="001F2DBA" w:rsidRDefault="001F2DBA" w:rsidP="001F2DBA">
      <w:pPr>
        <w:pStyle w:val="Listeafsnit"/>
        <w:numPr>
          <w:ilvl w:val="1"/>
          <w:numId w:val="6"/>
        </w:numPr>
        <w:rPr>
          <w:rFonts w:cstheme="minorHAnsi"/>
        </w:rPr>
      </w:pPr>
      <w:r w:rsidRPr="001F2DBA">
        <w:rPr>
          <w:rFonts w:cstheme="minorHAnsi"/>
        </w:rPr>
        <w:t xml:space="preserve">Vedr. Guidelineenqueten er svarene kondenseret og sendt til LOGO </w:t>
      </w:r>
      <w:proofErr w:type="spellStart"/>
      <w:r w:rsidRPr="001F2DBA">
        <w:rPr>
          <w:rFonts w:cstheme="minorHAnsi"/>
        </w:rPr>
        <w:t>mhp</w:t>
      </w:r>
      <w:proofErr w:type="spellEnd"/>
      <w:r w:rsidRPr="001F2DBA">
        <w:rPr>
          <w:rFonts w:cstheme="minorHAnsi"/>
        </w:rPr>
        <w:t xml:space="preserve"> kommentarer. Forventer videre arbejde via LOGO og DR.</w:t>
      </w:r>
    </w:p>
    <w:p w14:paraId="5B7C9B0B" w14:textId="77777777" w:rsidR="00CD4DA3" w:rsidRPr="00384EFB" w:rsidRDefault="00CD4DA3" w:rsidP="00384EFB">
      <w:pPr>
        <w:rPr>
          <w:rFonts w:cstheme="minorHAnsi"/>
        </w:rPr>
      </w:pPr>
    </w:p>
    <w:p w14:paraId="0C04E3FC" w14:textId="14E74227" w:rsidR="00016A7F" w:rsidRDefault="0073216B" w:rsidP="00016A7F">
      <w:pPr>
        <w:pStyle w:val="Listeafsnit"/>
        <w:numPr>
          <w:ilvl w:val="0"/>
          <w:numId w:val="6"/>
        </w:numPr>
        <w:rPr>
          <w:rFonts w:cstheme="minorHAnsi"/>
        </w:rPr>
      </w:pPr>
      <w:r w:rsidRPr="00384EFB">
        <w:rPr>
          <w:rFonts w:cstheme="minorHAnsi"/>
        </w:rPr>
        <w:t>Fertility Care</w:t>
      </w:r>
      <w:r w:rsidR="007A5D35" w:rsidRPr="00384EFB">
        <w:rPr>
          <w:rFonts w:cstheme="minorHAnsi"/>
        </w:rPr>
        <w:t xml:space="preserve"> (se dropbox)</w:t>
      </w:r>
    </w:p>
    <w:p w14:paraId="06E19CCD" w14:textId="555171C6" w:rsidR="00016A7F" w:rsidRPr="00B9433A" w:rsidRDefault="00B9433A" w:rsidP="00B9433A">
      <w:pPr>
        <w:pStyle w:val="Listeafsnit"/>
        <w:ind w:left="360"/>
        <w:rPr>
          <w:rFonts w:cstheme="minorHAnsi"/>
        </w:rPr>
      </w:pPr>
      <w:r>
        <w:rPr>
          <w:rFonts w:cstheme="minorHAnsi"/>
        </w:rPr>
        <w:t>Henvendelse fra Fertility Care mhp. reklame</w:t>
      </w:r>
      <w:r w:rsidR="00816530">
        <w:rPr>
          <w:rFonts w:cstheme="minorHAnsi"/>
        </w:rPr>
        <w:t xml:space="preserve"> på hjemmesiden.</w:t>
      </w:r>
      <w:r>
        <w:rPr>
          <w:rFonts w:cstheme="minorHAnsi"/>
        </w:rPr>
        <w:t xml:space="preserve"> Der kan laves et o</w:t>
      </w:r>
      <w:r w:rsidR="00DD0F33" w:rsidRPr="00B9433A">
        <w:rPr>
          <w:rFonts w:cstheme="minorHAnsi"/>
        </w:rPr>
        <w:t xml:space="preserve">pslag </w:t>
      </w:r>
      <w:r>
        <w:rPr>
          <w:rFonts w:cstheme="minorHAnsi"/>
        </w:rPr>
        <w:t>til</w:t>
      </w:r>
      <w:r w:rsidR="00DD0F33" w:rsidRPr="00B9433A">
        <w:rPr>
          <w:rFonts w:cstheme="minorHAnsi"/>
        </w:rPr>
        <w:t xml:space="preserve"> FB. </w:t>
      </w:r>
    </w:p>
    <w:p w14:paraId="52C2F8AB" w14:textId="77777777" w:rsidR="00684BB3" w:rsidRPr="00384EFB" w:rsidRDefault="00684BB3" w:rsidP="00384EFB">
      <w:pPr>
        <w:rPr>
          <w:rFonts w:cstheme="minorHAnsi"/>
        </w:rPr>
      </w:pPr>
      <w:bookmarkStart w:id="0" w:name="_GoBack"/>
      <w:bookmarkEnd w:id="0"/>
    </w:p>
    <w:sectPr w:rsidR="00684BB3" w:rsidRPr="00384E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FA3"/>
    <w:multiLevelType w:val="hybridMultilevel"/>
    <w:tmpl w:val="9F040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FEA"/>
    <w:multiLevelType w:val="hybridMultilevel"/>
    <w:tmpl w:val="6D5270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2F05"/>
    <w:multiLevelType w:val="multilevel"/>
    <w:tmpl w:val="473ACA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B058B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00DD6"/>
    <w:multiLevelType w:val="hybridMultilevel"/>
    <w:tmpl w:val="1FF68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7B35"/>
    <w:multiLevelType w:val="hybridMultilevel"/>
    <w:tmpl w:val="0FB050E6"/>
    <w:lvl w:ilvl="0" w:tplc="E2D25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338A7"/>
    <w:multiLevelType w:val="hybridMultilevel"/>
    <w:tmpl w:val="F0C09B00"/>
    <w:lvl w:ilvl="0" w:tplc="3C6E93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915C6"/>
    <w:multiLevelType w:val="hybridMultilevel"/>
    <w:tmpl w:val="198ECAC8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9743BD"/>
    <w:multiLevelType w:val="hybridMultilevel"/>
    <w:tmpl w:val="C194FE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089"/>
    <w:multiLevelType w:val="hybridMultilevel"/>
    <w:tmpl w:val="6F50C2D2"/>
    <w:lvl w:ilvl="0" w:tplc="499424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C7E2F"/>
    <w:multiLevelType w:val="hybridMultilevel"/>
    <w:tmpl w:val="55A89E7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71FFA"/>
    <w:multiLevelType w:val="hybridMultilevel"/>
    <w:tmpl w:val="A80C5D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D14FD"/>
    <w:multiLevelType w:val="hybridMultilevel"/>
    <w:tmpl w:val="A07E8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C6"/>
    <w:rsid w:val="00016A7F"/>
    <w:rsid w:val="000217FD"/>
    <w:rsid w:val="00027A28"/>
    <w:rsid w:val="000331F1"/>
    <w:rsid w:val="00050828"/>
    <w:rsid w:val="000811DB"/>
    <w:rsid w:val="00096BC5"/>
    <w:rsid w:val="000C7989"/>
    <w:rsid w:val="000D3CE0"/>
    <w:rsid w:val="00161E79"/>
    <w:rsid w:val="001E52A7"/>
    <w:rsid w:val="001F1505"/>
    <w:rsid w:val="001F1EA5"/>
    <w:rsid w:val="001F2DBA"/>
    <w:rsid w:val="002055C6"/>
    <w:rsid w:val="0020612A"/>
    <w:rsid w:val="00241A92"/>
    <w:rsid w:val="00267082"/>
    <w:rsid w:val="00283A8B"/>
    <w:rsid w:val="002A6303"/>
    <w:rsid w:val="002D7668"/>
    <w:rsid w:val="002F067D"/>
    <w:rsid w:val="00381DEC"/>
    <w:rsid w:val="003845AF"/>
    <w:rsid w:val="00384EFB"/>
    <w:rsid w:val="003A5A8F"/>
    <w:rsid w:val="003B697D"/>
    <w:rsid w:val="003B767E"/>
    <w:rsid w:val="003C164D"/>
    <w:rsid w:val="003C4DB3"/>
    <w:rsid w:val="003C656C"/>
    <w:rsid w:val="003D1CED"/>
    <w:rsid w:val="00441380"/>
    <w:rsid w:val="00441441"/>
    <w:rsid w:val="00465954"/>
    <w:rsid w:val="00466911"/>
    <w:rsid w:val="00476C13"/>
    <w:rsid w:val="004D1332"/>
    <w:rsid w:val="004D4B7B"/>
    <w:rsid w:val="004E73E8"/>
    <w:rsid w:val="004F2714"/>
    <w:rsid w:val="00511B18"/>
    <w:rsid w:val="005164E0"/>
    <w:rsid w:val="005210C4"/>
    <w:rsid w:val="00536332"/>
    <w:rsid w:val="00540933"/>
    <w:rsid w:val="0055774C"/>
    <w:rsid w:val="0058496B"/>
    <w:rsid w:val="00600D32"/>
    <w:rsid w:val="00625C3B"/>
    <w:rsid w:val="006302A4"/>
    <w:rsid w:val="0063582B"/>
    <w:rsid w:val="00644C6C"/>
    <w:rsid w:val="00655340"/>
    <w:rsid w:val="0067118A"/>
    <w:rsid w:val="00681C54"/>
    <w:rsid w:val="00684BB3"/>
    <w:rsid w:val="00686944"/>
    <w:rsid w:val="006C0647"/>
    <w:rsid w:val="006D740C"/>
    <w:rsid w:val="006F4D99"/>
    <w:rsid w:val="00714C89"/>
    <w:rsid w:val="00715772"/>
    <w:rsid w:val="00722A51"/>
    <w:rsid w:val="00726B39"/>
    <w:rsid w:val="0073216B"/>
    <w:rsid w:val="0077379C"/>
    <w:rsid w:val="00773F4F"/>
    <w:rsid w:val="00775315"/>
    <w:rsid w:val="00776A3E"/>
    <w:rsid w:val="00791FDE"/>
    <w:rsid w:val="007A5D35"/>
    <w:rsid w:val="007B4EDE"/>
    <w:rsid w:val="007E40D9"/>
    <w:rsid w:val="007F3935"/>
    <w:rsid w:val="007F416F"/>
    <w:rsid w:val="0081138F"/>
    <w:rsid w:val="00816530"/>
    <w:rsid w:val="0083479E"/>
    <w:rsid w:val="00835D72"/>
    <w:rsid w:val="00891A58"/>
    <w:rsid w:val="0089392A"/>
    <w:rsid w:val="008D195D"/>
    <w:rsid w:val="009365F6"/>
    <w:rsid w:val="009464D6"/>
    <w:rsid w:val="00964C51"/>
    <w:rsid w:val="00982106"/>
    <w:rsid w:val="009932B5"/>
    <w:rsid w:val="0099612C"/>
    <w:rsid w:val="009A60E3"/>
    <w:rsid w:val="009D46D6"/>
    <w:rsid w:val="009F1B01"/>
    <w:rsid w:val="009F34FE"/>
    <w:rsid w:val="00A204D7"/>
    <w:rsid w:val="00A21FF0"/>
    <w:rsid w:val="00A23634"/>
    <w:rsid w:val="00A429E3"/>
    <w:rsid w:val="00A47731"/>
    <w:rsid w:val="00AB0DAC"/>
    <w:rsid w:val="00AB56E5"/>
    <w:rsid w:val="00AD12C1"/>
    <w:rsid w:val="00AF1B0D"/>
    <w:rsid w:val="00AF630B"/>
    <w:rsid w:val="00B031C9"/>
    <w:rsid w:val="00B05623"/>
    <w:rsid w:val="00B34B13"/>
    <w:rsid w:val="00B441E3"/>
    <w:rsid w:val="00B6679D"/>
    <w:rsid w:val="00B91CC9"/>
    <w:rsid w:val="00B9433A"/>
    <w:rsid w:val="00BB3BE5"/>
    <w:rsid w:val="00BE57D1"/>
    <w:rsid w:val="00BF4EDA"/>
    <w:rsid w:val="00C24C78"/>
    <w:rsid w:val="00C50996"/>
    <w:rsid w:val="00C76E0D"/>
    <w:rsid w:val="00C83970"/>
    <w:rsid w:val="00CC27A6"/>
    <w:rsid w:val="00CC4E8A"/>
    <w:rsid w:val="00CD0432"/>
    <w:rsid w:val="00CD10B3"/>
    <w:rsid w:val="00CD4DA3"/>
    <w:rsid w:val="00D25DC9"/>
    <w:rsid w:val="00D35CEE"/>
    <w:rsid w:val="00D4685B"/>
    <w:rsid w:val="00D562EF"/>
    <w:rsid w:val="00D612EA"/>
    <w:rsid w:val="00D737D0"/>
    <w:rsid w:val="00D77D73"/>
    <w:rsid w:val="00D8713A"/>
    <w:rsid w:val="00D874CF"/>
    <w:rsid w:val="00DB1E05"/>
    <w:rsid w:val="00DB38FC"/>
    <w:rsid w:val="00DD0F33"/>
    <w:rsid w:val="00DD5060"/>
    <w:rsid w:val="00DE7DC8"/>
    <w:rsid w:val="00DF1835"/>
    <w:rsid w:val="00DF5670"/>
    <w:rsid w:val="00E30A1B"/>
    <w:rsid w:val="00E61E87"/>
    <w:rsid w:val="00E7133E"/>
    <w:rsid w:val="00EB2467"/>
    <w:rsid w:val="00EC51EC"/>
    <w:rsid w:val="00ED03E1"/>
    <w:rsid w:val="00F431CE"/>
    <w:rsid w:val="00F44DC5"/>
    <w:rsid w:val="00F478DC"/>
    <w:rsid w:val="00FB23A3"/>
    <w:rsid w:val="00FB2420"/>
    <w:rsid w:val="00FB2885"/>
    <w:rsid w:val="00FC2361"/>
    <w:rsid w:val="00FF41E2"/>
    <w:rsid w:val="00FF4EE2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6F63"/>
  <w15:docId w15:val="{2B693BFF-6D62-466E-8ED5-37468CC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2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7D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7D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D737D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DD5060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D1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aluer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bog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7298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Greve</dc:creator>
  <cp:lastModifiedBy>Tine Greve</cp:lastModifiedBy>
  <cp:revision>2</cp:revision>
  <dcterms:created xsi:type="dcterms:W3CDTF">2021-08-23T06:50:00Z</dcterms:created>
  <dcterms:modified xsi:type="dcterms:W3CDTF">2021-08-23T06:50:00Z</dcterms:modified>
</cp:coreProperties>
</file>