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1CA" w:rsidRPr="0034124D" w:rsidRDefault="004471CA" w:rsidP="007438F6">
      <w:pPr>
        <w:widowControl w:val="0"/>
        <w:spacing w:after="0" w:line="240" w:lineRule="auto"/>
        <w:jc w:val="center"/>
        <w:rPr>
          <w:rFonts w:eastAsia="Times New Roman" w:cstheme="minorHAnsi"/>
          <w:b/>
          <w:sz w:val="40"/>
          <w:szCs w:val="40"/>
        </w:rPr>
      </w:pPr>
    </w:p>
    <w:p w:rsidR="00D811CA" w:rsidRDefault="00D811CA" w:rsidP="00D811CA">
      <w:pPr>
        <w:widowControl w:val="0"/>
        <w:shd w:val="clear" w:color="auto" w:fill="D9D9D9" w:themeFill="background1" w:themeFillShade="D9"/>
        <w:spacing w:after="0" w:line="240" w:lineRule="auto"/>
        <w:jc w:val="center"/>
        <w:rPr>
          <w:rFonts w:eastAsia="Times New Roman" w:cstheme="minorHAnsi"/>
          <w:b/>
          <w:sz w:val="32"/>
          <w:szCs w:val="32"/>
          <w:lang w:eastAsia="da-DK"/>
        </w:rPr>
      </w:pPr>
    </w:p>
    <w:p w:rsidR="00D811CA" w:rsidRDefault="00D811CA" w:rsidP="00D811CA">
      <w:pPr>
        <w:widowControl w:val="0"/>
        <w:shd w:val="clear" w:color="auto" w:fill="D9D9D9" w:themeFill="background1" w:themeFillShade="D9"/>
        <w:spacing w:after="0" w:line="240" w:lineRule="auto"/>
        <w:jc w:val="center"/>
        <w:rPr>
          <w:rFonts w:eastAsia="Times New Roman" w:cstheme="minorHAnsi"/>
          <w:b/>
          <w:sz w:val="32"/>
          <w:szCs w:val="32"/>
          <w:lang w:eastAsia="da-DK"/>
        </w:rPr>
      </w:pPr>
      <w:r>
        <w:rPr>
          <w:rFonts w:eastAsia="Times New Roman" w:cstheme="minorHAnsi"/>
          <w:b/>
          <w:sz w:val="32"/>
          <w:szCs w:val="32"/>
          <w:lang w:eastAsia="da-DK"/>
        </w:rPr>
        <w:t>Rigshospitalet</w:t>
      </w:r>
      <w:r w:rsidRPr="00192810">
        <w:rPr>
          <w:rFonts w:eastAsia="Times New Roman" w:cstheme="minorHAnsi"/>
          <w:b/>
          <w:sz w:val="32"/>
          <w:szCs w:val="32"/>
          <w:lang w:eastAsia="da-DK"/>
        </w:rPr>
        <w:t xml:space="preserve"> Gynækologisk Obstetrisk afdeling</w:t>
      </w:r>
    </w:p>
    <w:p w:rsidR="00EC14F3" w:rsidRPr="00EC14F3" w:rsidRDefault="0053594F" w:rsidP="00EC14F3">
      <w:pPr>
        <w:widowControl w:val="0"/>
        <w:shd w:val="clear" w:color="auto" w:fill="D9D9D9" w:themeFill="background1" w:themeFillShade="D9"/>
        <w:spacing w:after="0" w:line="240" w:lineRule="auto"/>
        <w:jc w:val="center"/>
        <w:rPr>
          <w:rFonts w:eastAsia="Times New Roman" w:cstheme="minorHAnsi"/>
          <w:b/>
          <w:sz w:val="32"/>
          <w:szCs w:val="32"/>
          <w:lang w:eastAsia="da-DK"/>
        </w:rPr>
      </w:pPr>
      <w:r w:rsidRPr="00192810">
        <w:rPr>
          <w:rFonts w:eastAsia="Times New Roman" w:cstheme="minorHAnsi"/>
          <w:b/>
          <w:sz w:val="32"/>
          <w:szCs w:val="32"/>
          <w:lang w:eastAsia="da-DK"/>
        </w:rPr>
        <w:t>Kirurgisk afdeling</w:t>
      </w:r>
      <w:r>
        <w:rPr>
          <w:rFonts w:eastAsia="Times New Roman" w:cstheme="minorHAnsi"/>
          <w:b/>
          <w:sz w:val="32"/>
          <w:szCs w:val="32"/>
          <w:lang w:eastAsia="da-DK"/>
        </w:rPr>
        <w:t xml:space="preserve"> Køge/Roskilde</w:t>
      </w:r>
    </w:p>
    <w:p w:rsidR="0053594F" w:rsidRDefault="0053594F" w:rsidP="009713C7">
      <w:pPr>
        <w:widowControl w:val="0"/>
        <w:shd w:val="clear" w:color="auto" w:fill="F2DBDB" w:themeFill="accent2" w:themeFillTint="33"/>
        <w:spacing w:after="0" w:line="240" w:lineRule="auto"/>
        <w:jc w:val="center"/>
        <w:rPr>
          <w:rFonts w:eastAsia="Times New Roman" w:cstheme="minorHAnsi"/>
          <w:b/>
          <w:sz w:val="32"/>
          <w:szCs w:val="32"/>
          <w:lang w:eastAsia="da-DK"/>
        </w:rPr>
      </w:pPr>
    </w:p>
    <w:p w:rsidR="000C4BE3" w:rsidRDefault="009713C7" w:rsidP="009713C7">
      <w:pPr>
        <w:widowControl w:val="0"/>
        <w:shd w:val="clear" w:color="auto" w:fill="F2DBDB" w:themeFill="accent2" w:themeFillTint="33"/>
        <w:spacing w:after="0" w:line="240" w:lineRule="auto"/>
        <w:jc w:val="center"/>
        <w:rPr>
          <w:rFonts w:eastAsia="Times New Roman" w:cstheme="minorHAnsi"/>
          <w:b/>
          <w:sz w:val="32"/>
          <w:szCs w:val="32"/>
          <w:lang w:eastAsia="da-DK"/>
        </w:rPr>
      </w:pPr>
      <w:r>
        <w:rPr>
          <w:rFonts w:eastAsia="Times New Roman" w:cstheme="minorHAnsi"/>
          <w:b/>
          <w:sz w:val="32"/>
          <w:szCs w:val="32"/>
          <w:lang w:eastAsia="da-DK"/>
        </w:rPr>
        <w:t xml:space="preserve">Holbæk </w:t>
      </w:r>
      <w:r w:rsidR="0053594F">
        <w:rPr>
          <w:rFonts w:eastAsia="Times New Roman" w:cstheme="minorHAnsi"/>
          <w:b/>
          <w:sz w:val="32"/>
          <w:szCs w:val="32"/>
          <w:lang w:eastAsia="da-DK"/>
        </w:rPr>
        <w:t xml:space="preserve">Sygehus, </w:t>
      </w:r>
      <w:r w:rsidR="00192810" w:rsidRPr="00192810">
        <w:rPr>
          <w:rFonts w:eastAsia="Times New Roman" w:cstheme="minorHAnsi"/>
          <w:b/>
          <w:sz w:val="32"/>
          <w:szCs w:val="32"/>
          <w:lang w:eastAsia="da-DK"/>
        </w:rPr>
        <w:t>Gynækologisk Obstetrisk a</w:t>
      </w:r>
      <w:r w:rsidR="000C4BE3" w:rsidRPr="00192810">
        <w:rPr>
          <w:rFonts w:eastAsia="Times New Roman" w:cstheme="minorHAnsi"/>
          <w:b/>
          <w:sz w:val="32"/>
          <w:szCs w:val="32"/>
          <w:lang w:eastAsia="da-DK"/>
        </w:rPr>
        <w:t>fdeling</w:t>
      </w:r>
    </w:p>
    <w:p w:rsidR="0053594F" w:rsidRPr="00192810" w:rsidRDefault="0053594F" w:rsidP="009713C7">
      <w:pPr>
        <w:widowControl w:val="0"/>
        <w:shd w:val="clear" w:color="auto" w:fill="F2DBDB" w:themeFill="accent2" w:themeFillTint="33"/>
        <w:spacing w:after="0" w:line="240" w:lineRule="auto"/>
        <w:jc w:val="center"/>
        <w:rPr>
          <w:rFonts w:eastAsia="Times New Roman" w:cstheme="minorHAnsi"/>
          <w:b/>
          <w:sz w:val="32"/>
          <w:szCs w:val="32"/>
          <w:lang w:eastAsia="da-DK"/>
        </w:rPr>
      </w:pPr>
    </w:p>
    <w:p w:rsidR="004471CA" w:rsidRPr="0034124D" w:rsidRDefault="004471CA" w:rsidP="007438F6">
      <w:pPr>
        <w:widowControl w:val="0"/>
        <w:spacing w:after="0" w:line="240" w:lineRule="auto"/>
        <w:jc w:val="center"/>
        <w:rPr>
          <w:rFonts w:eastAsia="Times New Roman" w:cstheme="minorHAnsi"/>
          <w:bCs/>
          <w:color w:val="000000" w:themeColor="text1"/>
          <w:sz w:val="32"/>
          <w:szCs w:val="32"/>
        </w:rPr>
      </w:pPr>
    </w:p>
    <w:p w:rsidR="00EB4114" w:rsidRPr="0034124D" w:rsidRDefault="004511AD" w:rsidP="004511AD">
      <w:pPr>
        <w:widowControl w:val="0"/>
        <w:spacing w:after="0" w:line="240" w:lineRule="auto"/>
        <w:ind w:firstLine="1304"/>
        <w:jc w:val="center"/>
        <w:rPr>
          <w:rFonts w:eastAsia="Times New Roman" w:cstheme="minorHAnsi"/>
          <w:b/>
          <w:bCs/>
          <w:color w:val="000000" w:themeColor="text1"/>
          <w:sz w:val="32"/>
          <w:szCs w:val="32"/>
        </w:rPr>
      </w:pPr>
      <w:r w:rsidRPr="0034124D">
        <w:rPr>
          <w:rFonts w:eastAsia="Times New Roman" w:cstheme="minorHAnsi"/>
          <w:b/>
          <w:bCs/>
          <w:color w:val="000000" w:themeColor="text1"/>
          <w:sz w:val="32"/>
          <w:szCs w:val="32"/>
        </w:rPr>
        <w:t>Uddannelsesprogrammet beskriver hvordan den nationale målbeskrivelse fungerer på de lokale afdeling</w:t>
      </w:r>
      <w:r w:rsidR="00F34C22">
        <w:rPr>
          <w:rFonts w:eastAsia="Times New Roman" w:cstheme="minorHAnsi"/>
          <w:b/>
          <w:bCs/>
          <w:color w:val="000000" w:themeColor="text1"/>
          <w:sz w:val="32"/>
          <w:szCs w:val="32"/>
        </w:rPr>
        <w:t>er</w:t>
      </w:r>
    </w:p>
    <w:p w:rsidR="00EB4114" w:rsidRDefault="008D33D9" w:rsidP="007438F6">
      <w:pPr>
        <w:widowControl w:val="0"/>
        <w:spacing w:after="0" w:line="240" w:lineRule="auto"/>
        <w:jc w:val="center"/>
        <w:rPr>
          <w:rFonts w:eastAsia="Times New Roman" w:cstheme="minorHAnsi"/>
          <w:color w:val="000000" w:themeColor="text1"/>
          <w:sz w:val="24"/>
          <w:szCs w:val="32"/>
          <w:lang w:eastAsia="da-DK"/>
        </w:rPr>
      </w:pPr>
      <w:r w:rsidRPr="008D33D9">
        <w:rPr>
          <w:rFonts w:eastAsia="Times New Roman" w:cstheme="minorHAnsi"/>
          <w:color w:val="000000" w:themeColor="text1"/>
          <w:sz w:val="24"/>
          <w:szCs w:val="32"/>
          <w:lang w:eastAsia="da-DK"/>
        </w:rPr>
        <w:t xml:space="preserve">Godkendt 2015 - RH-opdateringer godkendt aug. 2019 </w:t>
      </w:r>
    </w:p>
    <w:p w:rsidR="00D811CA" w:rsidRDefault="00D811CA" w:rsidP="007438F6">
      <w:pPr>
        <w:widowControl w:val="0"/>
        <w:spacing w:after="0" w:line="240" w:lineRule="auto"/>
        <w:jc w:val="center"/>
        <w:rPr>
          <w:rFonts w:eastAsia="Times New Roman" w:cstheme="minorHAnsi"/>
          <w:color w:val="000000" w:themeColor="text1"/>
          <w:sz w:val="24"/>
          <w:szCs w:val="32"/>
          <w:lang w:eastAsia="da-DK"/>
        </w:rPr>
      </w:pPr>
    </w:p>
    <w:p w:rsidR="00D811CA" w:rsidRDefault="00D811CA" w:rsidP="00D811CA">
      <w:pPr>
        <w:widowControl w:val="0"/>
        <w:shd w:val="clear" w:color="auto" w:fill="D9D9D9" w:themeFill="background1" w:themeFillShade="D9"/>
        <w:spacing w:after="0" w:line="240" w:lineRule="auto"/>
        <w:jc w:val="center"/>
        <w:rPr>
          <w:rFonts w:eastAsia="Times New Roman" w:cstheme="minorHAnsi"/>
          <w:sz w:val="24"/>
          <w:szCs w:val="24"/>
          <w:lang w:eastAsia="da-DK"/>
        </w:rPr>
      </w:pPr>
    </w:p>
    <w:p w:rsidR="00D811CA" w:rsidRDefault="00D811CA" w:rsidP="00D811CA">
      <w:pPr>
        <w:widowControl w:val="0"/>
        <w:shd w:val="clear" w:color="auto" w:fill="D9D9D9" w:themeFill="background1" w:themeFillShade="D9"/>
        <w:spacing w:after="0" w:line="240" w:lineRule="auto"/>
        <w:jc w:val="center"/>
        <w:rPr>
          <w:rFonts w:eastAsia="Times New Roman" w:cstheme="minorHAnsi"/>
          <w:sz w:val="24"/>
          <w:szCs w:val="24"/>
          <w:lang w:eastAsia="da-DK"/>
        </w:rPr>
      </w:pPr>
      <w:r w:rsidRPr="00CF5AAD">
        <w:rPr>
          <w:rFonts w:eastAsia="Times New Roman" w:cstheme="minorHAnsi"/>
          <w:sz w:val="24"/>
          <w:szCs w:val="24"/>
          <w:lang w:eastAsia="da-DK"/>
        </w:rPr>
        <w:t xml:space="preserve">Alt skrevet i </w:t>
      </w:r>
      <w:r>
        <w:rPr>
          <w:rFonts w:eastAsia="Times New Roman" w:cstheme="minorHAnsi"/>
          <w:sz w:val="24"/>
          <w:szCs w:val="24"/>
          <w:lang w:eastAsia="da-DK"/>
        </w:rPr>
        <w:t>grå</w:t>
      </w:r>
      <w:r w:rsidRPr="00CF5AAD">
        <w:rPr>
          <w:rFonts w:eastAsia="Times New Roman" w:cstheme="minorHAnsi"/>
          <w:sz w:val="24"/>
          <w:szCs w:val="24"/>
          <w:lang w:eastAsia="da-DK"/>
        </w:rPr>
        <w:t xml:space="preserve"> bokse er tilføjet af </w:t>
      </w:r>
      <w:r>
        <w:rPr>
          <w:rFonts w:eastAsia="Times New Roman" w:cstheme="minorHAnsi"/>
          <w:sz w:val="24"/>
          <w:szCs w:val="24"/>
          <w:lang w:eastAsia="da-DK"/>
        </w:rPr>
        <w:t>Rigshospitalet</w:t>
      </w:r>
      <w:r w:rsidRPr="00CF5AAD">
        <w:rPr>
          <w:rFonts w:eastAsia="Times New Roman" w:cstheme="minorHAnsi"/>
          <w:sz w:val="24"/>
          <w:szCs w:val="24"/>
          <w:lang w:eastAsia="da-DK"/>
        </w:rPr>
        <w:t xml:space="preserve">. </w:t>
      </w:r>
    </w:p>
    <w:p w:rsidR="00D811CA" w:rsidRPr="00200A90" w:rsidRDefault="00200A90" w:rsidP="00D811CA">
      <w:pPr>
        <w:widowControl w:val="0"/>
        <w:shd w:val="clear" w:color="auto" w:fill="D9D9D9" w:themeFill="background1" w:themeFillShade="D9"/>
        <w:spacing w:after="0" w:line="240" w:lineRule="auto"/>
        <w:jc w:val="center"/>
        <w:rPr>
          <w:rFonts w:eastAsia="Times New Roman" w:cstheme="minorHAnsi"/>
          <w:i/>
          <w:sz w:val="24"/>
          <w:szCs w:val="24"/>
          <w:lang w:eastAsia="da-DK"/>
        </w:rPr>
      </w:pPr>
      <w:proofErr w:type="spellStart"/>
      <w:r w:rsidRPr="00200A90">
        <w:rPr>
          <w:rFonts w:eastAsia="Times New Roman" w:cstheme="minorHAnsi"/>
          <w:i/>
          <w:sz w:val="24"/>
          <w:szCs w:val="24"/>
          <w:lang w:eastAsia="da-DK"/>
        </w:rPr>
        <w:t>Aug</w:t>
      </w:r>
      <w:proofErr w:type="spellEnd"/>
      <w:r w:rsidRPr="00200A90">
        <w:rPr>
          <w:rFonts w:eastAsia="Times New Roman" w:cstheme="minorHAnsi"/>
          <w:i/>
          <w:sz w:val="24"/>
          <w:szCs w:val="24"/>
          <w:lang w:eastAsia="da-DK"/>
        </w:rPr>
        <w:t xml:space="preserve"> 2019 ved UKYL &amp; UAO ved RH </w:t>
      </w:r>
    </w:p>
    <w:p w:rsidR="00EC14F3" w:rsidRDefault="00EC14F3" w:rsidP="00D811CA">
      <w:pPr>
        <w:widowControl w:val="0"/>
        <w:shd w:val="clear" w:color="auto" w:fill="D9D9D9" w:themeFill="background1" w:themeFillShade="D9"/>
        <w:spacing w:after="0" w:line="240" w:lineRule="auto"/>
        <w:jc w:val="center"/>
        <w:rPr>
          <w:rFonts w:eastAsia="Times New Roman" w:cstheme="minorHAnsi"/>
          <w:i/>
          <w:sz w:val="24"/>
          <w:szCs w:val="24"/>
          <w:lang w:eastAsia="da-DK"/>
        </w:rPr>
      </w:pPr>
    </w:p>
    <w:p w:rsidR="00EC14F3" w:rsidRDefault="00EC14F3" w:rsidP="00EC14F3">
      <w:pPr>
        <w:widowControl w:val="0"/>
        <w:shd w:val="clear" w:color="auto" w:fill="FFFFFF" w:themeFill="background1"/>
        <w:spacing w:after="0" w:line="240" w:lineRule="auto"/>
        <w:jc w:val="center"/>
        <w:rPr>
          <w:rFonts w:eastAsia="Times New Roman" w:cstheme="minorHAnsi"/>
          <w:sz w:val="24"/>
          <w:szCs w:val="24"/>
          <w:lang w:eastAsia="da-DK"/>
        </w:rPr>
      </w:pPr>
    </w:p>
    <w:p w:rsidR="00EC14F3" w:rsidRDefault="00EC14F3" w:rsidP="00EC14F3">
      <w:pPr>
        <w:widowControl w:val="0"/>
        <w:shd w:val="clear" w:color="auto" w:fill="FFFFFF" w:themeFill="background1"/>
        <w:spacing w:after="0" w:line="240" w:lineRule="auto"/>
        <w:jc w:val="center"/>
        <w:rPr>
          <w:rFonts w:eastAsia="Times New Roman" w:cstheme="minorHAnsi"/>
          <w:i/>
          <w:sz w:val="24"/>
          <w:szCs w:val="24"/>
          <w:lang w:eastAsia="da-DK"/>
        </w:rPr>
      </w:pPr>
      <w:r w:rsidRPr="00CF5AAD">
        <w:rPr>
          <w:rFonts w:eastAsia="Times New Roman" w:cstheme="minorHAnsi"/>
          <w:sz w:val="24"/>
          <w:szCs w:val="24"/>
          <w:lang w:eastAsia="da-DK"/>
        </w:rPr>
        <w:t xml:space="preserve">Alt skrevet i </w:t>
      </w:r>
      <w:r>
        <w:rPr>
          <w:rFonts w:eastAsia="Times New Roman" w:cstheme="minorHAnsi"/>
          <w:sz w:val="24"/>
          <w:szCs w:val="24"/>
          <w:lang w:eastAsia="da-DK"/>
        </w:rPr>
        <w:t>hvide</w:t>
      </w:r>
      <w:r w:rsidRPr="00CF5AAD">
        <w:rPr>
          <w:rFonts w:eastAsia="Times New Roman" w:cstheme="minorHAnsi"/>
          <w:sz w:val="24"/>
          <w:szCs w:val="24"/>
          <w:lang w:eastAsia="da-DK"/>
        </w:rPr>
        <w:t xml:space="preserve"> bokse er tilføjet af </w:t>
      </w:r>
      <w:r>
        <w:rPr>
          <w:rFonts w:eastAsia="Times New Roman" w:cstheme="minorHAnsi"/>
          <w:i/>
          <w:sz w:val="24"/>
          <w:szCs w:val="24"/>
          <w:lang w:eastAsia="da-DK"/>
        </w:rPr>
        <w:t>Kirurgisk afdeling Køge</w:t>
      </w:r>
    </w:p>
    <w:p w:rsidR="00EC14F3" w:rsidRPr="00DE61AF" w:rsidRDefault="00B50F61" w:rsidP="00EC14F3">
      <w:pPr>
        <w:widowControl w:val="0"/>
        <w:shd w:val="clear" w:color="auto" w:fill="FFFFFF" w:themeFill="background1"/>
        <w:spacing w:after="0" w:line="240" w:lineRule="auto"/>
        <w:jc w:val="center"/>
        <w:rPr>
          <w:rFonts w:eastAsia="Times New Roman" w:cstheme="minorHAnsi"/>
          <w:i/>
          <w:sz w:val="24"/>
          <w:szCs w:val="24"/>
          <w:lang w:eastAsia="da-DK"/>
        </w:rPr>
      </w:pPr>
      <w:r>
        <w:rPr>
          <w:rFonts w:eastAsia="Times New Roman" w:cstheme="minorHAnsi"/>
          <w:i/>
          <w:sz w:val="24"/>
          <w:szCs w:val="24"/>
          <w:lang w:eastAsia="da-DK"/>
        </w:rPr>
        <w:t xml:space="preserve">2015 ved UAO </w:t>
      </w:r>
    </w:p>
    <w:p w:rsidR="00EC14F3" w:rsidRPr="00DE61AF" w:rsidRDefault="00EC14F3" w:rsidP="00EC14F3">
      <w:pPr>
        <w:widowControl w:val="0"/>
        <w:shd w:val="clear" w:color="auto" w:fill="FFFFFF" w:themeFill="background1"/>
        <w:spacing w:after="0" w:line="240" w:lineRule="auto"/>
        <w:jc w:val="center"/>
        <w:rPr>
          <w:rFonts w:eastAsia="Times New Roman" w:cstheme="minorHAnsi"/>
          <w:i/>
          <w:sz w:val="24"/>
          <w:szCs w:val="24"/>
          <w:lang w:eastAsia="da-DK"/>
        </w:rPr>
      </w:pPr>
    </w:p>
    <w:p w:rsidR="000C4BE3" w:rsidRDefault="000C4BE3" w:rsidP="009713C7">
      <w:pPr>
        <w:widowControl w:val="0"/>
        <w:shd w:val="clear" w:color="auto" w:fill="F2DBDB" w:themeFill="accent2" w:themeFillTint="33"/>
        <w:spacing w:after="0" w:line="240" w:lineRule="auto"/>
        <w:jc w:val="center"/>
        <w:rPr>
          <w:rFonts w:eastAsia="Times New Roman" w:cstheme="minorHAnsi"/>
          <w:sz w:val="24"/>
          <w:szCs w:val="24"/>
          <w:lang w:eastAsia="da-DK"/>
        </w:rPr>
      </w:pPr>
    </w:p>
    <w:p w:rsidR="0050667E" w:rsidRDefault="0009257E" w:rsidP="009713C7">
      <w:pPr>
        <w:widowControl w:val="0"/>
        <w:shd w:val="clear" w:color="auto" w:fill="F2DBDB" w:themeFill="accent2" w:themeFillTint="33"/>
        <w:spacing w:after="0" w:line="240" w:lineRule="auto"/>
        <w:jc w:val="center"/>
        <w:rPr>
          <w:rFonts w:eastAsia="Times New Roman" w:cstheme="minorHAnsi"/>
          <w:sz w:val="24"/>
          <w:szCs w:val="24"/>
          <w:lang w:eastAsia="da-DK"/>
        </w:rPr>
      </w:pPr>
      <w:r>
        <w:rPr>
          <w:rFonts w:eastAsia="Times New Roman" w:cstheme="minorHAnsi"/>
          <w:sz w:val="24"/>
          <w:szCs w:val="24"/>
          <w:lang w:eastAsia="da-DK"/>
        </w:rPr>
        <w:t xml:space="preserve">Alt skrevet i </w:t>
      </w:r>
      <w:r w:rsidR="00667D67">
        <w:rPr>
          <w:rFonts w:eastAsia="Times New Roman" w:cstheme="minorHAnsi"/>
          <w:sz w:val="24"/>
          <w:szCs w:val="24"/>
          <w:lang w:eastAsia="da-DK"/>
        </w:rPr>
        <w:t>rosa</w:t>
      </w:r>
      <w:r w:rsidR="000C4BE3" w:rsidRPr="00CF5AAD">
        <w:rPr>
          <w:rFonts w:eastAsia="Times New Roman" w:cstheme="minorHAnsi"/>
          <w:sz w:val="24"/>
          <w:szCs w:val="24"/>
          <w:lang w:eastAsia="da-DK"/>
        </w:rPr>
        <w:t xml:space="preserve"> bokse er tilføjet af</w:t>
      </w:r>
      <w:r>
        <w:rPr>
          <w:rFonts w:eastAsia="Times New Roman" w:cstheme="minorHAnsi"/>
          <w:sz w:val="24"/>
          <w:szCs w:val="24"/>
          <w:lang w:eastAsia="da-DK"/>
        </w:rPr>
        <w:t xml:space="preserve"> </w:t>
      </w:r>
      <w:r w:rsidR="009713C7">
        <w:rPr>
          <w:rFonts w:eastAsia="Times New Roman" w:cstheme="minorHAnsi"/>
          <w:sz w:val="24"/>
          <w:szCs w:val="24"/>
          <w:lang w:eastAsia="da-DK"/>
        </w:rPr>
        <w:t xml:space="preserve">Holbæk </w:t>
      </w:r>
      <w:proofErr w:type="spellStart"/>
      <w:r>
        <w:rPr>
          <w:rFonts w:eastAsia="Times New Roman" w:cstheme="minorHAnsi"/>
          <w:sz w:val="24"/>
          <w:szCs w:val="24"/>
          <w:lang w:eastAsia="da-DK"/>
        </w:rPr>
        <w:t>Gyn</w:t>
      </w:r>
      <w:proofErr w:type="spellEnd"/>
      <w:r>
        <w:rPr>
          <w:rFonts w:eastAsia="Times New Roman" w:cstheme="minorHAnsi"/>
          <w:sz w:val="24"/>
          <w:szCs w:val="24"/>
          <w:lang w:eastAsia="da-DK"/>
        </w:rPr>
        <w:t>-Obs</w:t>
      </w:r>
      <w:r w:rsidR="004D6904">
        <w:rPr>
          <w:rFonts w:eastAsia="Times New Roman" w:cstheme="minorHAnsi"/>
          <w:sz w:val="24"/>
          <w:szCs w:val="24"/>
          <w:lang w:eastAsia="da-DK"/>
        </w:rPr>
        <w:t>.</w:t>
      </w:r>
      <w:r>
        <w:rPr>
          <w:rFonts w:eastAsia="Times New Roman" w:cstheme="minorHAnsi"/>
          <w:sz w:val="24"/>
          <w:szCs w:val="24"/>
          <w:lang w:eastAsia="da-DK"/>
        </w:rPr>
        <w:t xml:space="preserve"> </w:t>
      </w:r>
      <w:r w:rsidR="004D6904">
        <w:rPr>
          <w:rFonts w:eastAsia="Times New Roman" w:cstheme="minorHAnsi"/>
          <w:sz w:val="24"/>
          <w:szCs w:val="24"/>
          <w:lang w:eastAsia="da-DK"/>
        </w:rPr>
        <w:t>afdeling.</w:t>
      </w:r>
      <w:r w:rsidR="000C4BE3" w:rsidRPr="00CF5AAD">
        <w:rPr>
          <w:rFonts w:eastAsia="Times New Roman" w:cstheme="minorHAnsi"/>
          <w:sz w:val="24"/>
          <w:szCs w:val="24"/>
          <w:lang w:eastAsia="da-DK"/>
        </w:rPr>
        <w:t xml:space="preserve"> </w:t>
      </w:r>
    </w:p>
    <w:p w:rsidR="0050667E" w:rsidRDefault="00280C24" w:rsidP="009713C7">
      <w:pPr>
        <w:widowControl w:val="0"/>
        <w:shd w:val="clear" w:color="auto" w:fill="F2DBDB" w:themeFill="accent2" w:themeFillTint="33"/>
        <w:spacing w:after="0" w:line="240" w:lineRule="auto"/>
        <w:jc w:val="center"/>
        <w:rPr>
          <w:rFonts w:eastAsia="Times New Roman" w:cstheme="minorHAnsi"/>
          <w:i/>
          <w:sz w:val="24"/>
          <w:szCs w:val="24"/>
          <w:lang w:eastAsia="da-DK"/>
        </w:rPr>
      </w:pPr>
      <w:r>
        <w:rPr>
          <w:rFonts w:eastAsia="Times New Roman" w:cstheme="minorHAnsi"/>
          <w:i/>
          <w:sz w:val="24"/>
          <w:szCs w:val="24"/>
          <w:lang w:eastAsia="da-DK"/>
        </w:rPr>
        <w:t>1.9</w:t>
      </w:r>
      <w:r w:rsidR="000A7D07">
        <w:rPr>
          <w:rFonts w:eastAsia="Times New Roman" w:cstheme="minorHAnsi"/>
          <w:i/>
          <w:sz w:val="24"/>
          <w:szCs w:val="24"/>
          <w:lang w:eastAsia="da-DK"/>
        </w:rPr>
        <w:t xml:space="preserve"> </w:t>
      </w:r>
      <w:r w:rsidR="000C4BE3" w:rsidRPr="00CF5AAD">
        <w:rPr>
          <w:rFonts w:eastAsia="Times New Roman" w:cstheme="minorHAnsi"/>
          <w:i/>
          <w:sz w:val="24"/>
          <w:szCs w:val="24"/>
          <w:lang w:eastAsia="da-DK"/>
        </w:rPr>
        <w:t xml:space="preserve">2015 ved UAO </w:t>
      </w:r>
      <w:r w:rsidR="009713C7">
        <w:rPr>
          <w:rFonts w:eastAsia="Times New Roman" w:cstheme="minorHAnsi"/>
          <w:i/>
          <w:sz w:val="24"/>
          <w:szCs w:val="24"/>
          <w:lang w:eastAsia="da-DK"/>
        </w:rPr>
        <w:t>Birgitte Østberg</w:t>
      </w:r>
    </w:p>
    <w:p w:rsidR="00D811CA" w:rsidRDefault="00D811CA" w:rsidP="009713C7">
      <w:pPr>
        <w:widowControl w:val="0"/>
        <w:shd w:val="clear" w:color="auto" w:fill="F2DBDB" w:themeFill="accent2" w:themeFillTint="33"/>
        <w:spacing w:after="0" w:line="240" w:lineRule="auto"/>
        <w:jc w:val="center"/>
        <w:rPr>
          <w:rFonts w:eastAsia="Times New Roman" w:cstheme="minorHAnsi"/>
          <w:i/>
          <w:sz w:val="24"/>
          <w:szCs w:val="24"/>
          <w:lang w:eastAsia="da-DK"/>
        </w:rPr>
      </w:pPr>
    </w:p>
    <w:p w:rsidR="007149EC" w:rsidRPr="0034124D" w:rsidRDefault="007149EC" w:rsidP="004511AD">
      <w:pPr>
        <w:widowControl w:val="0"/>
        <w:spacing w:after="0" w:line="240" w:lineRule="auto"/>
        <w:rPr>
          <w:rFonts w:eastAsia="Times New Roman" w:cstheme="minorHAnsi"/>
          <w:b/>
          <w:sz w:val="24"/>
          <w:szCs w:val="32"/>
        </w:rPr>
      </w:pPr>
      <w:bookmarkStart w:id="0" w:name="_Toc54501079"/>
      <w:bookmarkStart w:id="1" w:name="_Toc62234153"/>
      <w:bookmarkStart w:id="2" w:name="_Toc253695293"/>
      <w:bookmarkStart w:id="3" w:name="_Toc253695294"/>
      <w:bookmarkStart w:id="4" w:name="_Toc280209039"/>
      <w:bookmarkStart w:id="5" w:name="_Toc280210158"/>
      <w:bookmarkStart w:id="6" w:name="_Toc280210241"/>
      <w:bookmarkStart w:id="7" w:name="_Toc280211209"/>
      <w:bookmarkStart w:id="8" w:name="_Toc280211331"/>
      <w:bookmarkStart w:id="9" w:name="_Toc280211539"/>
      <w:bookmarkStart w:id="10" w:name="_Toc280211594"/>
      <w:bookmarkStart w:id="11" w:name="_Toc280211683"/>
      <w:bookmarkStart w:id="12" w:name="_Toc280211823"/>
      <w:bookmarkStart w:id="13" w:name="_Toc280212109"/>
      <w:bookmarkStart w:id="14" w:name="_Toc280212395"/>
      <w:bookmarkStart w:id="15" w:name="_Toc280212748"/>
    </w:p>
    <w:p w:rsidR="00EB4114" w:rsidRPr="000D0839" w:rsidRDefault="004511AD" w:rsidP="004511AD">
      <w:pPr>
        <w:widowControl w:val="0"/>
        <w:spacing w:after="0" w:line="240" w:lineRule="auto"/>
        <w:rPr>
          <w:rFonts w:eastAsia="Times New Roman" w:cstheme="minorHAnsi"/>
          <w:sz w:val="24"/>
          <w:szCs w:val="32"/>
        </w:rPr>
      </w:pPr>
      <w:r w:rsidRPr="0034124D">
        <w:rPr>
          <w:rFonts w:eastAsia="Times New Roman" w:cstheme="minorHAnsi"/>
          <w:b/>
          <w:sz w:val="24"/>
          <w:szCs w:val="32"/>
        </w:rPr>
        <w:t>Indholdsfortegnelse</w:t>
      </w:r>
      <w:r w:rsidR="0034124D">
        <w:rPr>
          <w:rFonts w:eastAsia="Times New Roman" w:cstheme="minorHAnsi"/>
          <w:b/>
          <w:sz w:val="24"/>
          <w:szCs w:val="32"/>
        </w:rPr>
        <w:br/>
      </w:r>
    </w:p>
    <w:p w:rsidR="00F83821" w:rsidRDefault="001B385C">
      <w:pPr>
        <w:pStyle w:val="Indholdsfortegnelse1"/>
        <w:tabs>
          <w:tab w:val="left" w:pos="440"/>
          <w:tab w:val="right" w:leader="dot" w:pos="9628"/>
        </w:tabs>
        <w:rPr>
          <w:rFonts w:eastAsiaTheme="minorEastAsia"/>
          <w:noProof/>
          <w:lang w:eastAsia="da-DK"/>
        </w:rPr>
      </w:pPr>
      <w:r w:rsidRPr="000D0839">
        <w:rPr>
          <w:rFonts w:eastAsia="Times New Roman" w:cstheme="minorHAnsi"/>
          <w:bCs/>
          <w:iCs/>
          <w:sz w:val="24"/>
          <w:szCs w:val="24"/>
        </w:rPr>
        <w:fldChar w:fldCharType="begin"/>
      </w:r>
      <w:r w:rsidR="00EB4114" w:rsidRPr="000D0839">
        <w:rPr>
          <w:rFonts w:eastAsia="Times New Roman" w:cstheme="minorHAnsi"/>
          <w:bCs/>
          <w:iCs/>
          <w:sz w:val="24"/>
          <w:szCs w:val="24"/>
        </w:rPr>
        <w:instrText xml:space="preserve"> TOC \o "1-2" \h \z \u </w:instrText>
      </w:r>
      <w:r w:rsidRPr="000D0839">
        <w:rPr>
          <w:rFonts w:eastAsia="Times New Roman" w:cstheme="minorHAnsi"/>
          <w:bCs/>
          <w:iCs/>
          <w:sz w:val="24"/>
          <w:szCs w:val="24"/>
        </w:rPr>
        <w:fldChar w:fldCharType="separate"/>
      </w:r>
      <w:hyperlink w:anchor="_Toc403725465" w:history="1">
        <w:r w:rsidR="00F83821" w:rsidRPr="00395085">
          <w:rPr>
            <w:rStyle w:val="Hyperlink"/>
            <w:rFonts w:eastAsia="Times New Roman" w:cstheme="minorHAnsi"/>
            <w:b/>
            <w:bCs/>
            <w:noProof/>
            <w:kern w:val="32"/>
          </w:rPr>
          <w:t>1.</w:t>
        </w:r>
        <w:r w:rsidR="00F83821">
          <w:rPr>
            <w:rFonts w:eastAsiaTheme="minorEastAsia"/>
            <w:noProof/>
            <w:lang w:eastAsia="da-DK"/>
          </w:rPr>
          <w:tab/>
        </w:r>
        <w:r w:rsidR="00F83821" w:rsidRPr="00395085">
          <w:rPr>
            <w:rStyle w:val="Hyperlink"/>
            <w:rFonts w:eastAsia="Times New Roman" w:cstheme="minorHAnsi"/>
            <w:b/>
            <w:bCs/>
            <w:noProof/>
            <w:kern w:val="32"/>
          </w:rPr>
          <w:t>Indholdet i speciallægeuddannelsen i Gynækologi og Obstetrik</w:t>
        </w:r>
        <w:r w:rsidR="00F83821">
          <w:rPr>
            <w:noProof/>
            <w:webHidden/>
          </w:rPr>
          <w:tab/>
        </w:r>
        <w:r>
          <w:rPr>
            <w:noProof/>
            <w:webHidden/>
          </w:rPr>
          <w:fldChar w:fldCharType="begin"/>
        </w:r>
        <w:r w:rsidR="00F83821">
          <w:rPr>
            <w:noProof/>
            <w:webHidden/>
          </w:rPr>
          <w:instrText xml:space="preserve"> PAGEREF _Toc403725465 \h </w:instrText>
        </w:r>
        <w:r>
          <w:rPr>
            <w:noProof/>
            <w:webHidden/>
          </w:rPr>
        </w:r>
        <w:r>
          <w:rPr>
            <w:noProof/>
            <w:webHidden/>
          </w:rPr>
          <w:fldChar w:fldCharType="separate"/>
        </w:r>
        <w:r w:rsidR="00251E3F">
          <w:rPr>
            <w:noProof/>
            <w:webHidden/>
          </w:rPr>
          <w:t>2</w:t>
        </w:r>
        <w:r>
          <w:rPr>
            <w:noProof/>
            <w:webHidden/>
          </w:rPr>
          <w:fldChar w:fldCharType="end"/>
        </w:r>
      </w:hyperlink>
    </w:p>
    <w:p w:rsidR="00F83821" w:rsidRDefault="005A696F">
      <w:pPr>
        <w:pStyle w:val="Indholdsfortegnelse1"/>
        <w:tabs>
          <w:tab w:val="left" w:pos="440"/>
          <w:tab w:val="right" w:leader="dot" w:pos="9628"/>
        </w:tabs>
        <w:rPr>
          <w:rFonts w:eastAsiaTheme="minorEastAsia"/>
          <w:noProof/>
          <w:lang w:eastAsia="da-DK"/>
        </w:rPr>
      </w:pPr>
      <w:hyperlink w:anchor="_Toc403725466" w:history="1">
        <w:r w:rsidR="00F83821" w:rsidRPr="00395085">
          <w:rPr>
            <w:rStyle w:val="Hyperlink"/>
            <w:rFonts w:eastAsia="Times New Roman" w:cstheme="minorHAnsi"/>
            <w:b/>
            <w:bCs/>
            <w:noProof/>
            <w:kern w:val="32"/>
          </w:rPr>
          <w:t>2.</w:t>
        </w:r>
        <w:r w:rsidR="00F83821">
          <w:rPr>
            <w:rFonts w:eastAsiaTheme="minorEastAsia"/>
            <w:noProof/>
            <w:lang w:eastAsia="da-DK"/>
          </w:rPr>
          <w:tab/>
        </w:r>
        <w:r w:rsidR="00F83821" w:rsidRPr="00395085">
          <w:rPr>
            <w:rStyle w:val="Hyperlink"/>
            <w:rFonts w:eastAsia="Times New Roman" w:cstheme="minorHAnsi"/>
            <w:b/>
            <w:bCs/>
            <w:noProof/>
            <w:kern w:val="32"/>
          </w:rPr>
          <w:t>Den individuelle uddannelsesplan</w:t>
        </w:r>
        <w:r w:rsidR="00F83821">
          <w:rPr>
            <w:noProof/>
            <w:webHidden/>
          </w:rPr>
          <w:tab/>
        </w:r>
        <w:r w:rsidR="001B385C">
          <w:rPr>
            <w:noProof/>
            <w:webHidden/>
          </w:rPr>
          <w:fldChar w:fldCharType="begin"/>
        </w:r>
        <w:r w:rsidR="00F83821">
          <w:rPr>
            <w:noProof/>
            <w:webHidden/>
          </w:rPr>
          <w:instrText xml:space="preserve"> PAGEREF _Toc403725466 \h </w:instrText>
        </w:r>
        <w:r w:rsidR="001B385C">
          <w:rPr>
            <w:noProof/>
            <w:webHidden/>
          </w:rPr>
        </w:r>
        <w:r w:rsidR="001B385C">
          <w:rPr>
            <w:noProof/>
            <w:webHidden/>
          </w:rPr>
          <w:fldChar w:fldCharType="separate"/>
        </w:r>
        <w:r w:rsidR="00251E3F">
          <w:rPr>
            <w:noProof/>
            <w:webHidden/>
          </w:rPr>
          <w:t>2</w:t>
        </w:r>
        <w:r w:rsidR="001B385C">
          <w:rPr>
            <w:noProof/>
            <w:webHidden/>
          </w:rPr>
          <w:fldChar w:fldCharType="end"/>
        </w:r>
      </w:hyperlink>
    </w:p>
    <w:p w:rsidR="00F83821" w:rsidRDefault="005A696F">
      <w:pPr>
        <w:pStyle w:val="Indholdsfortegnelse1"/>
        <w:tabs>
          <w:tab w:val="left" w:pos="440"/>
          <w:tab w:val="right" w:leader="dot" w:pos="9628"/>
        </w:tabs>
        <w:rPr>
          <w:rFonts w:eastAsiaTheme="minorEastAsia"/>
          <w:noProof/>
          <w:lang w:eastAsia="da-DK"/>
        </w:rPr>
      </w:pPr>
      <w:hyperlink w:anchor="_Toc403725467" w:history="1">
        <w:r w:rsidR="00F83821" w:rsidRPr="00395085">
          <w:rPr>
            <w:rStyle w:val="Hyperlink"/>
            <w:rFonts w:eastAsia="Times New Roman" w:cstheme="minorHAnsi"/>
            <w:b/>
            <w:bCs/>
            <w:noProof/>
            <w:kern w:val="32"/>
          </w:rPr>
          <w:t>3.</w:t>
        </w:r>
        <w:r w:rsidR="00F83821">
          <w:rPr>
            <w:rFonts w:eastAsiaTheme="minorEastAsia"/>
            <w:noProof/>
            <w:lang w:eastAsia="da-DK"/>
          </w:rPr>
          <w:tab/>
        </w:r>
        <w:r w:rsidR="00F83821" w:rsidRPr="00395085">
          <w:rPr>
            <w:rStyle w:val="Hyperlink"/>
            <w:rFonts w:eastAsia="Times New Roman" w:cstheme="minorHAnsi"/>
            <w:b/>
            <w:bCs/>
            <w:noProof/>
            <w:kern w:val="32"/>
          </w:rPr>
          <w:t>Logbog.net</w:t>
        </w:r>
        <w:r w:rsidR="00F83821">
          <w:rPr>
            <w:noProof/>
            <w:webHidden/>
          </w:rPr>
          <w:tab/>
        </w:r>
        <w:r w:rsidR="001B385C">
          <w:rPr>
            <w:noProof/>
            <w:webHidden/>
          </w:rPr>
          <w:fldChar w:fldCharType="begin"/>
        </w:r>
        <w:r w:rsidR="00F83821">
          <w:rPr>
            <w:noProof/>
            <w:webHidden/>
          </w:rPr>
          <w:instrText xml:space="preserve"> PAGEREF _Toc403725467 \h </w:instrText>
        </w:r>
        <w:r w:rsidR="001B385C">
          <w:rPr>
            <w:noProof/>
            <w:webHidden/>
          </w:rPr>
        </w:r>
        <w:r w:rsidR="001B385C">
          <w:rPr>
            <w:noProof/>
            <w:webHidden/>
          </w:rPr>
          <w:fldChar w:fldCharType="separate"/>
        </w:r>
        <w:r w:rsidR="00251E3F">
          <w:rPr>
            <w:noProof/>
            <w:webHidden/>
          </w:rPr>
          <w:t>2</w:t>
        </w:r>
        <w:r w:rsidR="001B385C">
          <w:rPr>
            <w:noProof/>
            <w:webHidden/>
          </w:rPr>
          <w:fldChar w:fldCharType="end"/>
        </w:r>
      </w:hyperlink>
    </w:p>
    <w:p w:rsidR="00F83821" w:rsidRDefault="005A696F">
      <w:pPr>
        <w:pStyle w:val="Indholdsfortegnelse1"/>
        <w:tabs>
          <w:tab w:val="left" w:pos="440"/>
          <w:tab w:val="right" w:leader="dot" w:pos="9628"/>
        </w:tabs>
        <w:rPr>
          <w:noProof/>
        </w:rPr>
      </w:pPr>
      <w:hyperlink w:anchor="_Toc403725468" w:history="1">
        <w:r w:rsidR="00F83821" w:rsidRPr="00395085">
          <w:rPr>
            <w:rStyle w:val="Hyperlink"/>
            <w:rFonts w:eastAsia="Times New Roman" w:cstheme="minorHAnsi"/>
            <w:b/>
            <w:bCs/>
            <w:noProof/>
            <w:kern w:val="32"/>
          </w:rPr>
          <w:t>4.</w:t>
        </w:r>
        <w:r w:rsidR="00F83821">
          <w:rPr>
            <w:rFonts w:eastAsiaTheme="minorEastAsia"/>
            <w:noProof/>
            <w:lang w:eastAsia="da-DK"/>
          </w:rPr>
          <w:tab/>
        </w:r>
        <w:r w:rsidR="00F83821" w:rsidRPr="00395085">
          <w:rPr>
            <w:rStyle w:val="Hyperlink"/>
            <w:rFonts w:eastAsia="Times New Roman" w:cstheme="minorHAnsi"/>
            <w:b/>
            <w:bCs/>
            <w:noProof/>
            <w:kern w:val="32"/>
          </w:rPr>
          <w:t>Opbygning af speciallægeuddannelsen i Gynækologi og Obstetrik</w:t>
        </w:r>
        <w:r w:rsidR="00F83821">
          <w:rPr>
            <w:noProof/>
            <w:webHidden/>
          </w:rPr>
          <w:tab/>
        </w:r>
        <w:r w:rsidR="001B385C">
          <w:rPr>
            <w:noProof/>
            <w:webHidden/>
          </w:rPr>
          <w:fldChar w:fldCharType="begin"/>
        </w:r>
        <w:r w:rsidR="00F83821">
          <w:rPr>
            <w:noProof/>
            <w:webHidden/>
          </w:rPr>
          <w:instrText xml:space="preserve"> PAGEREF _Toc403725468 \h </w:instrText>
        </w:r>
        <w:r w:rsidR="001B385C">
          <w:rPr>
            <w:noProof/>
            <w:webHidden/>
          </w:rPr>
        </w:r>
        <w:r w:rsidR="001B385C">
          <w:rPr>
            <w:noProof/>
            <w:webHidden/>
          </w:rPr>
          <w:fldChar w:fldCharType="separate"/>
        </w:r>
        <w:r w:rsidR="00251E3F">
          <w:rPr>
            <w:noProof/>
            <w:webHidden/>
          </w:rPr>
          <w:t>3</w:t>
        </w:r>
        <w:r w:rsidR="001B385C">
          <w:rPr>
            <w:noProof/>
            <w:webHidden/>
          </w:rPr>
          <w:fldChar w:fldCharType="end"/>
        </w:r>
      </w:hyperlink>
    </w:p>
    <w:p w:rsidR="00D217BC" w:rsidRPr="00D217BC" w:rsidRDefault="00D217BC" w:rsidP="00D217BC">
      <w:pPr>
        <w:rPr>
          <w:b/>
        </w:rPr>
      </w:pPr>
      <w:r w:rsidRPr="00D217BC">
        <w:rPr>
          <w:b/>
        </w:rPr>
        <w:t xml:space="preserve">5. </w:t>
      </w:r>
      <w:r>
        <w:rPr>
          <w:b/>
        </w:rPr>
        <w:t xml:space="preserve">    </w:t>
      </w:r>
      <w:r w:rsidRPr="00603E48">
        <w:rPr>
          <w:b/>
        </w:rPr>
        <w:t>Forløbsplan</w:t>
      </w:r>
      <w:r>
        <w:rPr>
          <w:b/>
        </w:rPr>
        <w:t>………………………………………………………………………………………………………………………………………</w:t>
      </w:r>
      <w:r w:rsidRPr="00603E48">
        <w:t>9</w:t>
      </w:r>
    </w:p>
    <w:p w:rsidR="00F83821" w:rsidRDefault="005A696F">
      <w:pPr>
        <w:pStyle w:val="Indholdsfortegnelse1"/>
        <w:tabs>
          <w:tab w:val="left" w:pos="440"/>
          <w:tab w:val="right" w:leader="dot" w:pos="9628"/>
        </w:tabs>
        <w:rPr>
          <w:rFonts w:eastAsiaTheme="minorEastAsia"/>
          <w:noProof/>
          <w:lang w:eastAsia="da-DK"/>
        </w:rPr>
      </w:pPr>
      <w:hyperlink w:anchor="_Toc403725469" w:history="1">
        <w:r w:rsidR="00D217BC">
          <w:rPr>
            <w:rStyle w:val="Hyperlink"/>
            <w:rFonts w:eastAsia="Times New Roman" w:cstheme="minorHAnsi"/>
            <w:b/>
            <w:bCs/>
            <w:noProof/>
            <w:kern w:val="32"/>
          </w:rPr>
          <w:t>6</w:t>
        </w:r>
        <w:r w:rsidR="00F83821" w:rsidRPr="00395085">
          <w:rPr>
            <w:rStyle w:val="Hyperlink"/>
            <w:rFonts w:eastAsia="Times New Roman" w:cstheme="minorHAnsi"/>
            <w:b/>
            <w:bCs/>
            <w:noProof/>
            <w:kern w:val="32"/>
          </w:rPr>
          <w:t>.</w:t>
        </w:r>
        <w:r w:rsidR="00F83821">
          <w:rPr>
            <w:rFonts w:eastAsiaTheme="minorEastAsia"/>
            <w:noProof/>
            <w:lang w:eastAsia="da-DK"/>
          </w:rPr>
          <w:tab/>
        </w:r>
        <w:r w:rsidR="00F83821" w:rsidRPr="00395085">
          <w:rPr>
            <w:rStyle w:val="Hyperlink"/>
            <w:rFonts w:eastAsia="Times New Roman" w:cstheme="minorHAnsi"/>
            <w:b/>
            <w:bCs/>
            <w:noProof/>
            <w:kern w:val="32"/>
          </w:rPr>
          <w:t>Læringsmetoder og metoder til kompetencevurderingsmetoder</w:t>
        </w:r>
        <w:r w:rsidR="00F83821">
          <w:rPr>
            <w:noProof/>
            <w:webHidden/>
          </w:rPr>
          <w:tab/>
        </w:r>
        <w:r w:rsidR="001B385C">
          <w:rPr>
            <w:noProof/>
            <w:webHidden/>
          </w:rPr>
          <w:fldChar w:fldCharType="begin"/>
        </w:r>
        <w:r w:rsidR="00F83821">
          <w:rPr>
            <w:noProof/>
            <w:webHidden/>
          </w:rPr>
          <w:instrText xml:space="preserve"> PAGEREF _Toc403725469 \h </w:instrText>
        </w:r>
        <w:r w:rsidR="001B385C">
          <w:rPr>
            <w:noProof/>
            <w:webHidden/>
          </w:rPr>
        </w:r>
        <w:r w:rsidR="001B385C">
          <w:rPr>
            <w:noProof/>
            <w:webHidden/>
          </w:rPr>
          <w:fldChar w:fldCharType="separate"/>
        </w:r>
        <w:r w:rsidR="00251E3F">
          <w:rPr>
            <w:noProof/>
            <w:webHidden/>
          </w:rPr>
          <w:t>15</w:t>
        </w:r>
        <w:r w:rsidR="001B385C">
          <w:rPr>
            <w:noProof/>
            <w:webHidden/>
          </w:rPr>
          <w:fldChar w:fldCharType="end"/>
        </w:r>
      </w:hyperlink>
    </w:p>
    <w:p w:rsidR="00F83821" w:rsidRDefault="005A696F">
      <w:pPr>
        <w:pStyle w:val="Indholdsfortegnelse1"/>
        <w:tabs>
          <w:tab w:val="left" w:pos="440"/>
          <w:tab w:val="right" w:leader="dot" w:pos="9628"/>
        </w:tabs>
        <w:rPr>
          <w:rFonts w:eastAsiaTheme="minorEastAsia"/>
          <w:noProof/>
          <w:lang w:eastAsia="da-DK"/>
        </w:rPr>
      </w:pPr>
      <w:hyperlink w:anchor="_Toc403725470" w:history="1">
        <w:r w:rsidR="00D217BC">
          <w:rPr>
            <w:rStyle w:val="Hyperlink"/>
            <w:rFonts w:eastAsia="Times New Roman" w:cstheme="minorHAnsi"/>
            <w:b/>
            <w:bCs/>
            <w:noProof/>
            <w:kern w:val="32"/>
          </w:rPr>
          <w:t>7</w:t>
        </w:r>
        <w:r w:rsidR="00F83821" w:rsidRPr="00395085">
          <w:rPr>
            <w:rStyle w:val="Hyperlink"/>
            <w:rFonts w:eastAsia="Times New Roman" w:cstheme="minorHAnsi"/>
            <w:b/>
            <w:bCs/>
            <w:noProof/>
            <w:kern w:val="32"/>
          </w:rPr>
          <w:t>.</w:t>
        </w:r>
        <w:r w:rsidR="00F83821">
          <w:rPr>
            <w:rFonts w:eastAsiaTheme="minorEastAsia"/>
            <w:noProof/>
            <w:lang w:eastAsia="da-DK"/>
          </w:rPr>
          <w:tab/>
        </w:r>
        <w:r w:rsidR="00F83821" w:rsidRPr="00395085">
          <w:rPr>
            <w:rStyle w:val="Hyperlink"/>
            <w:rFonts w:eastAsia="Times New Roman" w:cstheme="minorHAnsi"/>
            <w:b/>
            <w:bCs/>
            <w:noProof/>
            <w:kern w:val="32"/>
          </w:rPr>
          <w:t>Obligatoriske kurser og forskningstræning</w:t>
        </w:r>
        <w:r w:rsidR="00F83821">
          <w:rPr>
            <w:noProof/>
            <w:webHidden/>
          </w:rPr>
          <w:tab/>
        </w:r>
        <w:r w:rsidR="001B385C">
          <w:rPr>
            <w:noProof/>
            <w:webHidden/>
          </w:rPr>
          <w:fldChar w:fldCharType="begin"/>
        </w:r>
        <w:r w:rsidR="00F83821">
          <w:rPr>
            <w:noProof/>
            <w:webHidden/>
          </w:rPr>
          <w:instrText xml:space="preserve"> PAGEREF _Toc403725470 \h </w:instrText>
        </w:r>
        <w:r w:rsidR="001B385C">
          <w:rPr>
            <w:noProof/>
            <w:webHidden/>
          </w:rPr>
        </w:r>
        <w:r w:rsidR="001B385C">
          <w:rPr>
            <w:noProof/>
            <w:webHidden/>
          </w:rPr>
          <w:fldChar w:fldCharType="separate"/>
        </w:r>
        <w:r w:rsidR="00251E3F">
          <w:rPr>
            <w:noProof/>
            <w:webHidden/>
          </w:rPr>
          <w:t>15</w:t>
        </w:r>
        <w:r w:rsidR="001B385C">
          <w:rPr>
            <w:noProof/>
            <w:webHidden/>
          </w:rPr>
          <w:fldChar w:fldCharType="end"/>
        </w:r>
      </w:hyperlink>
    </w:p>
    <w:p w:rsidR="00F83821" w:rsidRDefault="005A696F">
      <w:pPr>
        <w:pStyle w:val="Indholdsfortegnelse1"/>
        <w:tabs>
          <w:tab w:val="left" w:pos="440"/>
          <w:tab w:val="right" w:leader="dot" w:pos="9628"/>
        </w:tabs>
        <w:rPr>
          <w:rFonts w:eastAsiaTheme="minorEastAsia"/>
          <w:noProof/>
          <w:lang w:eastAsia="da-DK"/>
        </w:rPr>
      </w:pPr>
      <w:hyperlink w:anchor="_Toc403725471" w:history="1">
        <w:r w:rsidR="00D217BC">
          <w:rPr>
            <w:rStyle w:val="Hyperlink"/>
            <w:rFonts w:eastAsia="Times New Roman" w:cstheme="minorHAnsi"/>
            <w:b/>
            <w:bCs/>
            <w:noProof/>
            <w:kern w:val="32"/>
          </w:rPr>
          <w:t>8</w:t>
        </w:r>
        <w:r w:rsidR="00F83821" w:rsidRPr="00395085">
          <w:rPr>
            <w:rStyle w:val="Hyperlink"/>
            <w:rFonts w:eastAsia="Times New Roman" w:cstheme="minorHAnsi"/>
            <w:b/>
            <w:bCs/>
            <w:noProof/>
            <w:kern w:val="32"/>
          </w:rPr>
          <w:t>.</w:t>
        </w:r>
        <w:r w:rsidR="00F83821">
          <w:rPr>
            <w:rFonts w:eastAsiaTheme="minorEastAsia"/>
            <w:noProof/>
            <w:lang w:eastAsia="da-DK"/>
          </w:rPr>
          <w:tab/>
        </w:r>
        <w:r w:rsidR="00F83821" w:rsidRPr="00395085">
          <w:rPr>
            <w:rStyle w:val="Hyperlink"/>
            <w:rFonts w:eastAsia="Times New Roman" w:cstheme="minorHAnsi"/>
            <w:b/>
            <w:bCs/>
            <w:noProof/>
            <w:kern w:val="32"/>
          </w:rPr>
          <w:t>Uddannelsesvejledning</w:t>
        </w:r>
        <w:r w:rsidR="00F83821">
          <w:rPr>
            <w:noProof/>
            <w:webHidden/>
          </w:rPr>
          <w:tab/>
        </w:r>
        <w:r w:rsidR="001B385C">
          <w:rPr>
            <w:noProof/>
            <w:webHidden/>
          </w:rPr>
          <w:fldChar w:fldCharType="begin"/>
        </w:r>
        <w:r w:rsidR="00F83821">
          <w:rPr>
            <w:noProof/>
            <w:webHidden/>
          </w:rPr>
          <w:instrText xml:space="preserve"> PAGEREF _Toc403725471 \h </w:instrText>
        </w:r>
        <w:r w:rsidR="001B385C">
          <w:rPr>
            <w:noProof/>
            <w:webHidden/>
          </w:rPr>
        </w:r>
        <w:r w:rsidR="001B385C">
          <w:rPr>
            <w:noProof/>
            <w:webHidden/>
          </w:rPr>
          <w:fldChar w:fldCharType="separate"/>
        </w:r>
        <w:r w:rsidR="00251E3F">
          <w:rPr>
            <w:noProof/>
            <w:webHidden/>
          </w:rPr>
          <w:t>15</w:t>
        </w:r>
        <w:r w:rsidR="001B385C">
          <w:rPr>
            <w:noProof/>
            <w:webHidden/>
          </w:rPr>
          <w:fldChar w:fldCharType="end"/>
        </w:r>
      </w:hyperlink>
    </w:p>
    <w:p w:rsidR="00F83821" w:rsidRDefault="005A696F">
      <w:pPr>
        <w:pStyle w:val="Indholdsfortegnelse1"/>
        <w:tabs>
          <w:tab w:val="left" w:pos="440"/>
          <w:tab w:val="right" w:leader="dot" w:pos="9628"/>
        </w:tabs>
        <w:rPr>
          <w:rFonts w:eastAsiaTheme="minorEastAsia"/>
          <w:noProof/>
          <w:lang w:eastAsia="da-DK"/>
        </w:rPr>
      </w:pPr>
      <w:hyperlink w:anchor="_Toc403725472" w:history="1">
        <w:r w:rsidR="00D217BC">
          <w:rPr>
            <w:rStyle w:val="Hyperlink"/>
            <w:rFonts w:eastAsia="Times New Roman" w:cstheme="minorHAnsi"/>
            <w:b/>
            <w:bCs/>
            <w:noProof/>
            <w:kern w:val="32"/>
          </w:rPr>
          <w:t>9</w:t>
        </w:r>
        <w:r w:rsidR="00F83821" w:rsidRPr="00395085">
          <w:rPr>
            <w:rStyle w:val="Hyperlink"/>
            <w:rFonts w:eastAsia="Times New Roman" w:cstheme="minorHAnsi"/>
            <w:b/>
            <w:bCs/>
            <w:noProof/>
            <w:kern w:val="32"/>
          </w:rPr>
          <w:t>.</w:t>
        </w:r>
        <w:r w:rsidR="00F83821">
          <w:rPr>
            <w:rFonts w:eastAsiaTheme="minorEastAsia"/>
            <w:noProof/>
            <w:lang w:eastAsia="da-DK"/>
          </w:rPr>
          <w:tab/>
        </w:r>
        <w:r w:rsidR="00F83821" w:rsidRPr="00395085">
          <w:rPr>
            <w:rStyle w:val="Hyperlink"/>
            <w:rFonts w:eastAsia="Times New Roman" w:cstheme="minorHAnsi"/>
            <w:b/>
            <w:bCs/>
            <w:noProof/>
            <w:kern w:val="32"/>
          </w:rPr>
          <w:t>Evaluering af den lægelige videreuddannelse</w:t>
        </w:r>
        <w:r w:rsidR="00F83821">
          <w:rPr>
            <w:noProof/>
            <w:webHidden/>
          </w:rPr>
          <w:tab/>
        </w:r>
        <w:r w:rsidR="001B385C">
          <w:rPr>
            <w:noProof/>
            <w:webHidden/>
          </w:rPr>
          <w:fldChar w:fldCharType="begin"/>
        </w:r>
        <w:r w:rsidR="00F83821">
          <w:rPr>
            <w:noProof/>
            <w:webHidden/>
          </w:rPr>
          <w:instrText xml:space="preserve"> PAGEREF _Toc403725472 \h </w:instrText>
        </w:r>
        <w:r w:rsidR="001B385C">
          <w:rPr>
            <w:noProof/>
            <w:webHidden/>
          </w:rPr>
        </w:r>
        <w:r w:rsidR="001B385C">
          <w:rPr>
            <w:noProof/>
            <w:webHidden/>
          </w:rPr>
          <w:fldChar w:fldCharType="separate"/>
        </w:r>
        <w:r w:rsidR="00251E3F">
          <w:rPr>
            <w:noProof/>
            <w:webHidden/>
          </w:rPr>
          <w:t>16</w:t>
        </w:r>
        <w:r w:rsidR="001B385C">
          <w:rPr>
            <w:noProof/>
            <w:webHidden/>
          </w:rPr>
          <w:fldChar w:fldCharType="end"/>
        </w:r>
      </w:hyperlink>
    </w:p>
    <w:p w:rsidR="00F83821" w:rsidRDefault="005A696F">
      <w:pPr>
        <w:pStyle w:val="Indholdsfortegnelse1"/>
        <w:tabs>
          <w:tab w:val="left" w:pos="660"/>
          <w:tab w:val="right" w:leader="dot" w:pos="9628"/>
        </w:tabs>
        <w:rPr>
          <w:rFonts w:eastAsiaTheme="minorEastAsia"/>
          <w:noProof/>
          <w:lang w:eastAsia="da-DK"/>
        </w:rPr>
      </w:pPr>
      <w:hyperlink w:anchor="_Toc403725473" w:history="1">
        <w:r w:rsidR="00D217BC">
          <w:rPr>
            <w:rStyle w:val="Hyperlink"/>
            <w:rFonts w:eastAsia="Times New Roman" w:cstheme="minorHAnsi"/>
            <w:b/>
            <w:bCs/>
            <w:noProof/>
            <w:kern w:val="32"/>
          </w:rPr>
          <w:t>10</w:t>
        </w:r>
        <w:r w:rsidR="00F83821" w:rsidRPr="00395085">
          <w:rPr>
            <w:rStyle w:val="Hyperlink"/>
            <w:rFonts w:eastAsia="Times New Roman" w:cstheme="minorHAnsi"/>
            <w:b/>
            <w:bCs/>
            <w:noProof/>
            <w:kern w:val="32"/>
          </w:rPr>
          <w:t>.</w:t>
        </w:r>
        <w:r w:rsidR="00D217BC">
          <w:rPr>
            <w:rFonts w:eastAsiaTheme="minorEastAsia"/>
            <w:noProof/>
            <w:lang w:eastAsia="da-DK"/>
          </w:rPr>
          <w:t xml:space="preserve">    </w:t>
        </w:r>
        <w:r w:rsidR="00F83821" w:rsidRPr="00395085">
          <w:rPr>
            <w:rStyle w:val="Hyperlink"/>
            <w:rFonts w:eastAsia="Times New Roman" w:cstheme="minorHAnsi"/>
            <w:b/>
            <w:bCs/>
            <w:noProof/>
            <w:kern w:val="32"/>
          </w:rPr>
          <w:t>Nyttige kontakter og informationer</w:t>
        </w:r>
        <w:r w:rsidR="00F83821">
          <w:rPr>
            <w:noProof/>
            <w:webHidden/>
          </w:rPr>
          <w:tab/>
        </w:r>
        <w:r w:rsidR="001B385C">
          <w:rPr>
            <w:noProof/>
            <w:webHidden/>
          </w:rPr>
          <w:fldChar w:fldCharType="begin"/>
        </w:r>
        <w:r w:rsidR="00F83821">
          <w:rPr>
            <w:noProof/>
            <w:webHidden/>
          </w:rPr>
          <w:instrText xml:space="preserve"> PAGEREF _Toc403725473 \h </w:instrText>
        </w:r>
        <w:r w:rsidR="001B385C">
          <w:rPr>
            <w:noProof/>
            <w:webHidden/>
          </w:rPr>
        </w:r>
        <w:r w:rsidR="001B385C">
          <w:rPr>
            <w:noProof/>
            <w:webHidden/>
          </w:rPr>
          <w:fldChar w:fldCharType="separate"/>
        </w:r>
        <w:r w:rsidR="00251E3F">
          <w:rPr>
            <w:noProof/>
            <w:webHidden/>
          </w:rPr>
          <w:t>16</w:t>
        </w:r>
        <w:r w:rsidR="001B385C">
          <w:rPr>
            <w:noProof/>
            <w:webHidden/>
          </w:rPr>
          <w:fldChar w:fldCharType="end"/>
        </w:r>
      </w:hyperlink>
    </w:p>
    <w:p w:rsidR="00B55B3C" w:rsidRPr="0034124D" w:rsidRDefault="001B385C" w:rsidP="004511AD">
      <w:pPr>
        <w:keepNext/>
        <w:widowControl w:val="0"/>
        <w:spacing w:after="0" w:line="240" w:lineRule="auto"/>
        <w:outlineLvl w:val="0"/>
        <w:rPr>
          <w:rFonts w:eastAsia="Times New Roman" w:cstheme="minorHAnsi"/>
          <w:b/>
          <w:bCs/>
          <w:kern w:val="32"/>
          <w:sz w:val="24"/>
          <w:szCs w:val="24"/>
        </w:rPr>
      </w:pPr>
      <w:r w:rsidRPr="000D0839">
        <w:rPr>
          <w:rFonts w:eastAsia="Times New Roman" w:cstheme="minorHAnsi"/>
          <w:bCs/>
          <w:iCs/>
          <w:sz w:val="24"/>
          <w:szCs w:val="24"/>
        </w:rPr>
        <w:fldChar w:fldCharType="end"/>
      </w:r>
      <w:r w:rsidR="00EB4114" w:rsidRPr="0034124D">
        <w:rPr>
          <w:rFonts w:eastAsia="Times New Roman" w:cstheme="minorHAnsi"/>
          <w:b/>
          <w:bCs/>
          <w:kern w:val="32"/>
          <w:sz w:val="24"/>
          <w:szCs w:val="24"/>
        </w:rPr>
        <w:br w:type="page"/>
      </w:r>
    </w:p>
    <w:p w:rsidR="00B55B3C" w:rsidRPr="0034124D" w:rsidRDefault="00B55B3C" w:rsidP="007438F6">
      <w:pPr>
        <w:keepNext/>
        <w:widowControl w:val="0"/>
        <w:spacing w:after="0" w:line="240" w:lineRule="auto"/>
        <w:outlineLvl w:val="0"/>
        <w:rPr>
          <w:rFonts w:eastAsia="Times New Roman" w:cstheme="minorHAnsi"/>
          <w:b/>
          <w:bCs/>
          <w:kern w:val="32"/>
          <w:sz w:val="24"/>
          <w:szCs w:val="24"/>
        </w:rPr>
      </w:pPr>
    </w:p>
    <w:p w:rsidR="00EB4114" w:rsidRPr="0034124D" w:rsidRDefault="00EB4114" w:rsidP="007438F6">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16" w:name="_Toc403725465"/>
      <w:bookmarkEnd w:id="0"/>
      <w:r w:rsidRPr="0034124D">
        <w:rPr>
          <w:rFonts w:eastAsia="Times New Roman" w:cstheme="minorHAnsi"/>
          <w:b/>
          <w:bCs/>
          <w:kern w:val="32"/>
          <w:sz w:val="32"/>
          <w:szCs w:val="32"/>
        </w:rPr>
        <w:t>I</w:t>
      </w:r>
      <w:r w:rsidR="007438F6" w:rsidRPr="0034124D">
        <w:rPr>
          <w:rFonts w:eastAsia="Times New Roman" w:cstheme="minorHAnsi"/>
          <w:b/>
          <w:bCs/>
          <w:kern w:val="32"/>
          <w:sz w:val="32"/>
          <w:szCs w:val="32"/>
        </w:rPr>
        <w:t>ndholdet i speciallægeuddannelsen i Gynækologi og Obstetrik</w:t>
      </w:r>
      <w:bookmarkEnd w:id="16"/>
      <w:r w:rsidR="007438F6" w:rsidRPr="0034124D">
        <w:rPr>
          <w:rFonts w:eastAsia="Times New Roman" w:cstheme="minorHAnsi"/>
          <w:b/>
          <w:bCs/>
          <w:kern w:val="32"/>
          <w:sz w:val="32"/>
          <w:szCs w:val="32"/>
        </w:rPr>
        <w:t xml:space="preserve"> </w:t>
      </w:r>
      <w:bookmarkStart w:id="17" w:name="_Toc253695295"/>
      <w:bookmarkStart w:id="18" w:name="_Toc280209040"/>
      <w:bookmarkStart w:id="19" w:name="_Toc2802101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EB4114" w:rsidRPr="0034124D" w:rsidRDefault="00EB4114" w:rsidP="007438F6">
      <w:pPr>
        <w:widowControl w:val="0"/>
        <w:spacing w:after="0" w:line="240" w:lineRule="auto"/>
        <w:rPr>
          <w:rFonts w:eastAsia="Times New Roman" w:cstheme="minorHAnsi"/>
          <w:sz w:val="24"/>
          <w:szCs w:val="20"/>
        </w:rPr>
      </w:pPr>
      <w:bookmarkStart w:id="20" w:name="_Toc54501080"/>
      <w:bookmarkStart w:id="21" w:name="_Toc62234154"/>
      <w:bookmarkEnd w:id="17"/>
      <w:bookmarkEnd w:id="18"/>
      <w:bookmarkEnd w:id="19"/>
    </w:p>
    <w:p w:rsidR="00142393" w:rsidRPr="0034124D" w:rsidRDefault="00940175"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S</w:t>
      </w:r>
      <w:r w:rsidR="00790CC2" w:rsidRPr="0034124D">
        <w:rPr>
          <w:rFonts w:eastAsia="Times New Roman" w:cstheme="minorHAnsi"/>
          <w:sz w:val="24"/>
          <w:szCs w:val="20"/>
        </w:rPr>
        <w:t xml:space="preserve">peciallægeuddannelsen i </w:t>
      </w:r>
      <w:r w:rsidR="00142393" w:rsidRPr="0034124D">
        <w:rPr>
          <w:rFonts w:eastAsia="Times New Roman" w:cstheme="minorHAnsi"/>
          <w:sz w:val="24"/>
          <w:szCs w:val="20"/>
        </w:rPr>
        <w:t xml:space="preserve">Gynækologi og obstetrik </w:t>
      </w:r>
      <w:r w:rsidR="00EB4114" w:rsidRPr="0034124D">
        <w:rPr>
          <w:rFonts w:eastAsia="Times New Roman" w:cstheme="minorHAnsi"/>
          <w:sz w:val="24"/>
          <w:szCs w:val="20"/>
        </w:rPr>
        <w:t>er beskrevet i</w:t>
      </w:r>
      <w:r w:rsidR="004511AD" w:rsidRPr="0034124D">
        <w:rPr>
          <w:rFonts w:eastAsia="Times New Roman" w:cstheme="minorHAnsi"/>
          <w:sz w:val="24"/>
          <w:szCs w:val="20"/>
        </w:rPr>
        <w:t xml:space="preserve"> den nationale</w:t>
      </w:r>
      <w:r w:rsidR="00EB4114" w:rsidRPr="0034124D">
        <w:rPr>
          <w:rFonts w:eastAsia="Times New Roman" w:cstheme="minorHAnsi"/>
          <w:sz w:val="24"/>
          <w:szCs w:val="20"/>
        </w:rPr>
        <w:t xml:space="preserve"> </w:t>
      </w:r>
      <w:hyperlink r:id="rId8" w:history="1">
        <w:r w:rsidR="00EB4114" w:rsidRPr="0034124D">
          <w:rPr>
            <w:rStyle w:val="Hyperlink"/>
            <w:rFonts w:eastAsia="Times New Roman" w:cstheme="minorHAnsi"/>
            <w:sz w:val="24"/>
            <w:szCs w:val="20"/>
          </w:rPr>
          <w:t xml:space="preserve">målbeskrivelsen </w:t>
        </w:r>
        <w:r w:rsidR="004511AD" w:rsidRPr="0034124D">
          <w:rPr>
            <w:rStyle w:val="Hyperlink"/>
            <w:rFonts w:eastAsia="Times New Roman" w:cstheme="minorHAnsi"/>
            <w:sz w:val="24"/>
            <w:szCs w:val="20"/>
          </w:rPr>
          <w:t>fra nov. 2013</w:t>
        </w:r>
      </w:hyperlink>
      <w:r w:rsidR="0034124D">
        <w:rPr>
          <w:rFonts w:eastAsia="Times New Roman" w:cstheme="minorHAnsi"/>
          <w:sz w:val="24"/>
          <w:szCs w:val="20"/>
        </w:rPr>
        <w:t>.</w:t>
      </w:r>
      <w:r w:rsidR="004511AD" w:rsidRPr="0034124D">
        <w:rPr>
          <w:rFonts w:eastAsia="Times New Roman" w:cstheme="minorHAnsi"/>
          <w:sz w:val="24"/>
          <w:szCs w:val="20"/>
        </w:rPr>
        <w:t xml:space="preserve"> </w:t>
      </w:r>
    </w:p>
    <w:p w:rsidR="00A9664F" w:rsidRPr="0034124D" w:rsidRDefault="00A9664F" w:rsidP="00653032">
      <w:pPr>
        <w:autoSpaceDE w:val="0"/>
        <w:autoSpaceDN w:val="0"/>
        <w:adjustRightInd w:val="0"/>
        <w:spacing w:after="0" w:line="240" w:lineRule="auto"/>
        <w:rPr>
          <w:rFonts w:cstheme="minorHAnsi"/>
          <w:b/>
          <w:bCs/>
          <w:color w:val="0000FF"/>
          <w:sz w:val="24"/>
          <w:szCs w:val="24"/>
        </w:rPr>
      </w:pPr>
      <w:bookmarkStart w:id="22" w:name="_Toc54501083"/>
      <w:bookmarkStart w:id="23" w:name="_Toc62234156"/>
      <w:bookmarkStart w:id="24" w:name="_Toc253695298"/>
      <w:bookmarkStart w:id="25" w:name="_Toc280209043"/>
      <w:bookmarkStart w:id="26" w:name="_Toc280210162"/>
      <w:bookmarkStart w:id="27" w:name="_Toc280210244"/>
      <w:bookmarkStart w:id="28" w:name="_Toc280211212"/>
      <w:bookmarkStart w:id="29" w:name="_Toc280211334"/>
      <w:bookmarkStart w:id="30" w:name="_Toc280211542"/>
      <w:bookmarkStart w:id="31" w:name="_Toc280211597"/>
      <w:bookmarkStart w:id="32" w:name="_Toc280211686"/>
      <w:bookmarkStart w:id="33" w:name="_Toc280211826"/>
      <w:bookmarkStart w:id="34" w:name="_Toc280212112"/>
      <w:bookmarkStart w:id="35" w:name="_Toc280212398"/>
      <w:bookmarkStart w:id="36" w:name="_Toc280212751"/>
      <w:bookmarkEnd w:id="20"/>
      <w:bookmarkEnd w:id="21"/>
    </w:p>
    <w:p w:rsidR="00B55B3C" w:rsidRPr="0034124D" w:rsidRDefault="00B55B3C" w:rsidP="00B55B3C">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37" w:name="_Toc403725466"/>
      <w:r w:rsidRPr="0034124D">
        <w:rPr>
          <w:rFonts w:eastAsia="Times New Roman" w:cstheme="minorHAnsi"/>
          <w:b/>
          <w:bCs/>
          <w:kern w:val="32"/>
          <w:sz w:val="32"/>
          <w:szCs w:val="32"/>
        </w:rPr>
        <w:t>Den individuelle uddannelsesplan</w:t>
      </w:r>
      <w:bookmarkEnd w:id="37"/>
    </w:p>
    <w:p w:rsidR="00940175" w:rsidRPr="0034124D" w:rsidRDefault="00B55B3C" w:rsidP="00653032">
      <w:pPr>
        <w:autoSpaceDE w:val="0"/>
        <w:autoSpaceDN w:val="0"/>
        <w:adjustRightInd w:val="0"/>
        <w:spacing w:after="0" w:line="240" w:lineRule="auto"/>
        <w:rPr>
          <w:rFonts w:cstheme="minorHAnsi"/>
          <w:bCs/>
          <w:color w:val="000000" w:themeColor="text1"/>
          <w:sz w:val="24"/>
          <w:szCs w:val="24"/>
        </w:rPr>
      </w:pPr>
      <w:r w:rsidRPr="0034124D">
        <w:rPr>
          <w:rFonts w:cstheme="minorHAnsi"/>
          <w:bCs/>
          <w:color w:val="000000" w:themeColor="text1"/>
          <w:sz w:val="24"/>
          <w:szCs w:val="24"/>
        </w:rPr>
        <w:t xml:space="preserve">Den uddannelsessøgende har løbende samtaler med </w:t>
      </w:r>
      <w:r w:rsidR="00940175" w:rsidRPr="0034124D">
        <w:rPr>
          <w:rFonts w:cstheme="minorHAnsi"/>
          <w:bCs/>
          <w:color w:val="000000" w:themeColor="text1"/>
          <w:sz w:val="24"/>
          <w:szCs w:val="24"/>
        </w:rPr>
        <w:t xml:space="preserve">en eller flere </w:t>
      </w:r>
      <w:r w:rsidRPr="0034124D">
        <w:rPr>
          <w:rFonts w:cstheme="minorHAnsi"/>
          <w:bCs/>
          <w:color w:val="000000" w:themeColor="text1"/>
          <w:sz w:val="24"/>
          <w:szCs w:val="24"/>
        </w:rPr>
        <w:t>hovedvejledere. Referater fra disse samtaler sk</w:t>
      </w:r>
      <w:r w:rsidR="00940175" w:rsidRPr="0034124D">
        <w:rPr>
          <w:rFonts w:cstheme="minorHAnsi"/>
          <w:bCs/>
          <w:color w:val="000000" w:themeColor="text1"/>
          <w:sz w:val="24"/>
          <w:szCs w:val="24"/>
        </w:rPr>
        <w:t>al s</w:t>
      </w:r>
      <w:r w:rsidR="000D79F4" w:rsidRPr="0034124D">
        <w:rPr>
          <w:rFonts w:cstheme="minorHAnsi"/>
          <w:bCs/>
          <w:color w:val="000000" w:themeColor="text1"/>
          <w:sz w:val="24"/>
          <w:szCs w:val="24"/>
        </w:rPr>
        <w:t>k</w:t>
      </w:r>
      <w:r w:rsidRPr="0034124D">
        <w:rPr>
          <w:rFonts w:cstheme="minorHAnsi"/>
          <w:bCs/>
          <w:color w:val="000000" w:themeColor="text1"/>
          <w:sz w:val="24"/>
          <w:szCs w:val="24"/>
        </w:rPr>
        <w:t xml:space="preserve">rives af den uddannelsessøgende </w:t>
      </w:r>
      <w:r w:rsidR="00940175" w:rsidRPr="0034124D">
        <w:rPr>
          <w:rFonts w:cstheme="minorHAnsi"/>
          <w:bCs/>
          <w:color w:val="000000" w:themeColor="text1"/>
          <w:sz w:val="24"/>
          <w:szCs w:val="24"/>
        </w:rPr>
        <w:t xml:space="preserve">og </w:t>
      </w:r>
      <w:r w:rsidRPr="0034124D">
        <w:rPr>
          <w:rFonts w:cstheme="minorHAnsi"/>
          <w:bCs/>
          <w:color w:val="000000" w:themeColor="text1"/>
          <w:sz w:val="24"/>
          <w:szCs w:val="24"/>
        </w:rPr>
        <w:t>udgør den lokale uddannelsesplan</w:t>
      </w:r>
      <w:r w:rsidR="00940175" w:rsidRPr="0034124D">
        <w:rPr>
          <w:rFonts w:cstheme="minorHAnsi"/>
          <w:bCs/>
          <w:color w:val="000000" w:themeColor="text1"/>
          <w:sz w:val="24"/>
          <w:szCs w:val="24"/>
        </w:rPr>
        <w:t>. De</w:t>
      </w:r>
      <w:r w:rsidR="0034124D">
        <w:rPr>
          <w:rFonts w:cstheme="minorHAnsi"/>
          <w:bCs/>
          <w:color w:val="000000" w:themeColor="text1"/>
          <w:sz w:val="24"/>
          <w:szCs w:val="24"/>
        </w:rPr>
        <w:t>t</w:t>
      </w:r>
      <w:r w:rsidR="00940175" w:rsidRPr="0034124D">
        <w:rPr>
          <w:rFonts w:cstheme="minorHAnsi"/>
          <w:bCs/>
          <w:color w:val="000000" w:themeColor="text1"/>
          <w:sz w:val="24"/>
          <w:szCs w:val="24"/>
        </w:rPr>
        <w:t xml:space="preserve"> aftales med den </w:t>
      </w:r>
      <w:r w:rsidR="00A53884" w:rsidRPr="0034124D">
        <w:rPr>
          <w:rFonts w:cstheme="minorHAnsi"/>
          <w:bCs/>
          <w:color w:val="000000" w:themeColor="text1"/>
          <w:sz w:val="24"/>
          <w:szCs w:val="24"/>
        </w:rPr>
        <w:t>uddannelsesansvarlige overlæge (</w:t>
      </w:r>
      <w:r w:rsidR="00940175" w:rsidRPr="0034124D">
        <w:rPr>
          <w:rFonts w:cstheme="minorHAnsi"/>
          <w:bCs/>
          <w:color w:val="000000" w:themeColor="text1"/>
          <w:sz w:val="24"/>
          <w:szCs w:val="24"/>
        </w:rPr>
        <w:t>UAO</w:t>
      </w:r>
      <w:r w:rsidR="00A53884" w:rsidRPr="0034124D">
        <w:rPr>
          <w:rFonts w:cstheme="minorHAnsi"/>
          <w:bCs/>
          <w:color w:val="000000" w:themeColor="text1"/>
          <w:sz w:val="24"/>
          <w:szCs w:val="24"/>
        </w:rPr>
        <w:t>)</w:t>
      </w:r>
      <w:r w:rsidR="00940175" w:rsidRPr="0034124D">
        <w:rPr>
          <w:rFonts w:cstheme="minorHAnsi"/>
          <w:bCs/>
          <w:color w:val="000000" w:themeColor="text1"/>
          <w:sz w:val="24"/>
          <w:szCs w:val="24"/>
        </w:rPr>
        <w:t>, hvordan referater arkiveres.</w:t>
      </w:r>
    </w:p>
    <w:p w:rsidR="00940175" w:rsidRPr="0034124D" w:rsidRDefault="00940175" w:rsidP="00653032">
      <w:pPr>
        <w:autoSpaceDE w:val="0"/>
        <w:autoSpaceDN w:val="0"/>
        <w:adjustRightInd w:val="0"/>
        <w:spacing w:after="0" w:line="240" w:lineRule="auto"/>
        <w:rPr>
          <w:rFonts w:cstheme="minorHAnsi"/>
          <w:bCs/>
          <w:color w:val="000000" w:themeColor="text1"/>
          <w:sz w:val="24"/>
          <w:szCs w:val="24"/>
        </w:rPr>
      </w:pPr>
    </w:p>
    <w:p w:rsidR="00B55B3C" w:rsidRPr="0034124D" w:rsidRDefault="00940175" w:rsidP="00653032">
      <w:pPr>
        <w:autoSpaceDE w:val="0"/>
        <w:autoSpaceDN w:val="0"/>
        <w:adjustRightInd w:val="0"/>
        <w:spacing w:after="0" w:line="240" w:lineRule="auto"/>
        <w:rPr>
          <w:rFonts w:cstheme="minorHAnsi"/>
          <w:bCs/>
          <w:color w:val="000000" w:themeColor="text1"/>
          <w:sz w:val="24"/>
          <w:szCs w:val="24"/>
        </w:rPr>
      </w:pPr>
      <w:r w:rsidRPr="0034124D">
        <w:rPr>
          <w:rFonts w:cstheme="minorHAnsi"/>
          <w:bCs/>
          <w:color w:val="000000" w:themeColor="text1"/>
          <w:sz w:val="24"/>
          <w:szCs w:val="24"/>
        </w:rPr>
        <w:t>I d</w:t>
      </w:r>
      <w:r w:rsidR="00B55B3C" w:rsidRPr="0034124D">
        <w:rPr>
          <w:rFonts w:cstheme="minorHAnsi"/>
          <w:bCs/>
          <w:color w:val="000000" w:themeColor="text1"/>
          <w:sz w:val="24"/>
          <w:szCs w:val="24"/>
        </w:rPr>
        <w:t>en individ</w:t>
      </w:r>
      <w:r w:rsidRPr="0034124D">
        <w:rPr>
          <w:rFonts w:cstheme="minorHAnsi"/>
          <w:bCs/>
          <w:color w:val="000000" w:themeColor="text1"/>
          <w:sz w:val="24"/>
          <w:szCs w:val="24"/>
        </w:rPr>
        <w:t>uelle uddannelsesplan indgår</w:t>
      </w:r>
      <w:r w:rsidR="00B55B3C" w:rsidRPr="0034124D">
        <w:rPr>
          <w:rFonts w:cstheme="minorHAnsi"/>
          <w:bCs/>
          <w:color w:val="000000" w:themeColor="text1"/>
          <w:sz w:val="24"/>
          <w:szCs w:val="24"/>
        </w:rPr>
        <w:t>:</w:t>
      </w:r>
    </w:p>
    <w:p w:rsidR="00B55B3C" w:rsidRPr="0034124D" w:rsidRDefault="00B55B3C"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bCs/>
          <w:color w:val="000000" w:themeColor="text1"/>
          <w:sz w:val="24"/>
          <w:szCs w:val="24"/>
        </w:rPr>
        <w:t>Detaljer</w:t>
      </w:r>
      <w:r w:rsidR="00940175" w:rsidRPr="0034124D">
        <w:rPr>
          <w:rFonts w:cstheme="minorHAnsi"/>
          <w:bCs/>
          <w:color w:val="000000" w:themeColor="text1"/>
          <w:sz w:val="24"/>
          <w:szCs w:val="24"/>
        </w:rPr>
        <w:t>ing af</w:t>
      </w:r>
      <w:r w:rsidRPr="0034124D">
        <w:rPr>
          <w:rFonts w:cstheme="minorHAnsi"/>
          <w:bCs/>
          <w:color w:val="000000" w:themeColor="text1"/>
          <w:sz w:val="24"/>
          <w:szCs w:val="24"/>
        </w:rPr>
        <w:t xml:space="preserve"> forløbsplanen </w:t>
      </w:r>
      <w:r w:rsidR="00940175" w:rsidRPr="0034124D">
        <w:rPr>
          <w:rFonts w:cstheme="minorHAnsi"/>
          <w:bCs/>
          <w:color w:val="000000" w:themeColor="text1"/>
          <w:sz w:val="24"/>
          <w:szCs w:val="24"/>
        </w:rPr>
        <w:t>(se længere fremme) og præciser</w:t>
      </w:r>
      <w:r w:rsidR="0034124D">
        <w:rPr>
          <w:rFonts w:cstheme="minorHAnsi"/>
          <w:bCs/>
          <w:color w:val="000000" w:themeColor="text1"/>
          <w:sz w:val="24"/>
          <w:szCs w:val="24"/>
        </w:rPr>
        <w:t>ing af,</w:t>
      </w:r>
      <w:r w:rsidR="00940175" w:rsidRPr="0034124D">
        <w:rPr>
          <w:rFonts w:cstheme="minorHAnsi"/>
          <w:bCs/>
          <w:color w:val="000000" w:themeColor="text1"/>
          <w:sz w:val="24"/>
          <w:szCs w:val="24"/>
        </w:rPr>
        <w:t xml:space="preserve"> </w:t>
      </w:r>
      <w:r w:rsidRPr="0034124D">
        <w:rPr>
          <w:rFonts w:cstheme="minorHAnsi"/>
          <w:bCs/>
          <w:color w:val="000000" w:themeColor="text1"/>
          <w:sz w:val="24"/>
          <w:szCs w:val="24"/>
        </w:rPr>
        <w:t>hvad og evt. hv</w:t>
      </w:r>
      <w:r w:rsidR="00493978" w:rsidRPr="0034124D">
        <w:rPr>
          <w:rFonts w:cstheme="minorHAnsi"/>
          <w:bCs/>
          <w:color w:val="000000" w:themeColor="text1"/>
          <w:sz w:val="24"/>
          <w:szCs w:val="24"/>
        </w:rPr>
        <w:t>or</w:t>
      </w:r>
      <w:r w:rsidRPr="0034124D">
        <w:rPr>
          <w:rFonts w:cstheme="minorHAnsi"/>
          <w:bCs/>
          <w:color w:val="000000" w:themeColor="text1"/>
          <w:sz w:val="24"/>
          <w:szCs w:val="24"/>
        </w:rPr>
        <w:t xml:space="preserve">dan den uddannelsessøgende </w:t>
      </w:r>
      <w:r w:rsidR="00493978" w:rsidRPr="0034124D">
        <w:rPr>
          <w:rFonts w:cstheme="minorHAnsi"/>
          <w:bCs/>
          <w:color w:val="000000" w:themeColor="text1"/>
          <w:sz w:val="24"/>
          <w:szCs w:val="24"/>
        </w:rPr>
        <w:t>skal lær</w:t>
      </w:r>
      <w:r w:rsidR="00940175" w:rsidRPr="0034124D">
        <w:rPr>
          <w:rFonts w:cstheme="minorHAnsi"/>
          <w:bCs/>
          <w:color w:val="000000" w:themeColor="text1"/>
          <w:sz w:val="24"/>
          <w:szCs w:val="24"/>
        </w:rPr>
        <w:t xml:space="preserve">e </w:t>
      </w:r>
      <w:r w:rsidR="0034124D">
        <w:rPr>
          <w:rFonts w:cstheme="minorHAnsi"/>
          <w:bCs/>
          <w:color w:val="000000" w:themeColor="text1"/>
          <w:sz w:val="24"/>
          <w:szCs w:val="24"/>
        </w:rPr>
        <w:t>h</w:t>
      </w:r>
      <w:r w:rsidR="00940175" w:rsidRPr="0034124D">
        <w:rPr>
          <w:rFonts w:cstheme="minorHAnsi"/>
          <w:bCs/>
          <w:color w:val="000000" w:themeColor="text1"/>
          <w:sz w:val="24"/>
          <w:szCs w:val="24"/>
        </w:rPr>
        <w:t>vilke kompetencer</w:t>
      </w:r>
    </w:p>
    <w:p w:rsidR="00940175" w:rsidRPr="0034124D" w:rsidRDefault="00940175"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bCs/>
          <w:color w:val="000000" w:themeColor="text1"/>
          <w:sz w:val="24"/>
          <w:szCs w:val="24"/>
        </w:rPr>
        <w:t>Prioritering af hvilke kompetencer</w:t>
      </w:r>
      <w:r w:rsidR="0034124D">
        <w:rPr>
          <w:rFonts w:cstheme="minorHAnsi"/>
          <w:bCs/>
          <w:color w:val="000000" w:themeColor="text1"/>
          <w:sz w:val="24"/>
          <w:szCs w:val="24"/>
        </w:rPr>
        <w:t>,</w:t>
      </w:r>
      <w:r w:rsidRPr="0034124D">
        <w:rPr>
          <w:rFonts w:cstheme="minorHAnsi"/>
          <w:bCs/>
          <w:color w:val="000000" w:themeColor="text1"/>
          <w:sz w:val="24"/>
          <w:szCs w:val="24"/>
        </w:rPr>
        <w:t xml:space="preserve"> der skal </w:t>
      </w:r>
      <w:r w:rsidR="0034124D">
        <w:rPr>
          <w:rFonts w:cstheme="minorHAnsi"/>
          <w:bCs/>
          <w:color w:val="000000" w:themeColor="text1"/>
          <w:sz w:val="24"/>
          <w:szCs w:val="24"/>
        </w:rPr>
        <w:t>fokuseres på i en given periode</w:t>
      </w:r>
    </w:p>
    <w:p w:rsidR="00940175" w:rsidRPr="0034124D" w:rsidRDefault="00940175" w:rsidP="00940175">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Overvejelse om formålet med de fokuserede perioder (som den uddannelsessøgende ud</w:t>
      </w:r>
      <w:r w:rsidR="000D79F4" w:rsidRPr="0034124D">
        <w:rPr>
          <w:rFonts w:cstheme="minorHAnsi"/>
          <w:color w:val="000000"/>
          <w:sz w:val="24"/>
          <w:szCs w:val="24"/>
        </w:rPr>
        <w:t xml:space="preserve"> </w:t>
      </w:r>
      <w:r w:rsidRPr="0034124D">
        <w:rPr>
          <w:rFonts w:cstheme="minorHAnsi"/>
          <w:color w:val="000000"/>
          <w:sz w:val="24"/>
          <w:szCs w:val="24"/>
        </w:rPr>
        <w:t>fra vagtskema skal holde overblik over)</w:t>
      </w:r>
    </w:p>
    <w:p w:rsidR="00493978" w:rsidRPr="0034124D" w:rsidRDefault="00940175"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bCs/>
          <w:color w:val="000000" w:themeColor="text1"/>
          <w:sz w:val="24"/>
          <w:szCs w:val="24"/>
        </w:rPr>
        <w:t>Sikr</w:t>
      </w:r>
      <w:r w:rsidR="0034124D">
        <w:rPr>
          <w:rFonts w:cstheme="minorHAnsi"/>
          <w:bCs/>
          <w:color w:val="000000" w:themeColor="text1"/>
          <w:sz w:val="24"/>
          <w:szCs w:val="24"/>
        </w:rPr>
        <w:t>ing af,</w:t>
      </w:r>
      <w:r w:rsidRPr="0034124D">
        <w:rPr>
          <w:rFonts w:cstheme="minorHAnsi"/>
          <w:bCs/>
          <w:color w:val="000000" w:themeColor="text1"/>
          <w:sz w:val="24"/>
          <w:szCs w:val="24"/>
        </w:rPr>
        <w:t xml:space="preserve"> at den uddannelsessøgende har af</w:t>
      </w:r>
      <w:r w:rsidR="00493978" w:rsidRPr="0034124D">
        <w:rPr>
          <w:rFonts w:cstheme="minorHAnsi"/>
          <w:bCs/>
          <w:color w:val="000000" w:themeColor="text1"/>
          <w:sz w:val="24"/>
          <w:szCs w:val="24"/>
        </w:rPr>
        <w:t>tale</w:t>
      </w:r>
      <w:r w:rsidRPr="0034124D">
        <w:rPr>
          <w:rFonts w:cstheme="minorHAnsi"/>
          <w:bCs/>
          <w:color w:val="000000" w:themeColor="text1"/>
          <w:sz w:val="24"/>
          <w:szCs w:val="24"/>
        </w:rPr>
        <w:t>r</w:t>
      </w:r>
      <w:r w:rsidR="00493978" w:rsidRPr="0034124D">
        <w:rPr>
          <w:rFonts w:cstheme="minorHAnsi"/>
          <w:bCs/>
          <w:color w:val="000000" w:themeColor="text1"/>
          <w:sz w:val="24"/>
          <w:szCs w:val="24"/>
        </w:rPr>
        <w:t xml:space="preserve"> om delta</w:t>
      </w:r>
      <w:r w:rsidRPr="0034124D">
        <w:rPr>
          <w:rFonts w:cstheme="minorHAnsi"/>
          <w:bCs/>
          <w:color w:val="000000" w:themeColor="text1"/>
          <w:sz w:val="24"/>
          <w:szCs w:val="24"/>
        </w:rPr>
        <w:t xml:space="preserve">gelse </w:t>
      </w:r>
      <w:r w:rsidR="00493978" w:rsidRPr="0034124D">
        <w:rPr>
          <w:rFonts w:cstheme="minorHAnsi"/>
          <w:bCs/>
          <w:color w:val="000000" w:themeColor="text1"/>
          <w:sz w:val="24"/>
          <w:szCs w:val="24"/>
        </w:rPr>
        <w:t>og tilmeldinger til obligatoriske kurser og evt. forskningstræning (se længere fremme)</w:t>
      </w:r>
    </w:p>
    <w:p w:rsidR="00493978" w:rsidRPr="0034124D" w:rsidRDefault="00940175"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Andre forhold af betydning for den enkelte uddannelsessøgende.</w:t>
      </w:r>
    </w:p>
    <w:p w:rsidR="00493978" w:rsidRPr="0034124D" w:rsidRDefault="00493978" w:rsidP="00493978">
      <w:pPr>
        <w:pStyle w:val="Listeafsnit"/>
        <w:autoSpaceDE w:val="0"/>
        <w:autoSpaceDN w:val="0"/>
        <w:adjustRightInd w:val="0"/>
        <w:spacing w:after="0" w:line="240" w:lineRule="auto"/>
        <w:rPr>
          <w:rFonts w:cstheme="minorHAnsi"/>
          <w:bCs/>
          <w:color w:val="000000" w:themeColor="text1"/>
          <w:sz w:val="24"/>
          <w:szCs w:val="24"/>
        </w:rPr>
      </w:pPr>
    </w:p>
    <w:p w:rsidR="00653032" w:rsidRDefault="00493978" w:rsidP="00940175">
      <w:pPr>
        <w:autoSpaceDE w:val="0"/>
        <w:autoSpaceDN w:val="0"/>
        <w:adjustRightInd w:val="0"/>
        <w:spacing w:after="0" w:line="240" w:lineRule="auto"/>
        <w:rPr>
          <w:rFonts w:cstheme="minorHAnsi"/>
          <w:bCs/>
          <w:color w:val="000000" w:themeColor="text1"/>
          <w:sz w:val="24"/>
          <w:szCs w:val="24"/>
        </w:rPr>
      </w:pPr>
      <w:r w:rsidRPr="0034124D">
        <w:rPr>
          <w:rFonts w:cstheme="minorHAnsi"/>
          <w:bCs/>
          <w:color w:val="000000" w:themeColor="text1"/>
          <w:sz w:val="24"/>
          <w:szCs w:val="24"/>
        </w:rPr>
        <w:t xml:space="preserve">Som hjælpedokument indgår aktuelt </w:t>
      </w:r>
      <w:r w:rsidR="00940175" w:rsidRPr="0034124D">
        <w:rPr>
          <w:rFonts w:cstheme="minorHAnsi"/>
          <w:bCs/>
          <w:color w:val="000000" w:themeColor="text1"/>
          <w:sz w:val="24"/>
          <w:szCs w:val="24"/>
        </w:rPr>
        <w:t>(p</w:t>
      </w:r>
      <w:r w:rsidRPr="0034124D">
        <w:rPr>
          <w:rFonts w:cstheme="minorHAnsi"/>
          <w:bCs/>
          <w:color w:val="000000" w:themeColor="text1"/>
          <w:sz w:val="24"/>
          <w:szCs w:val="24"/>
        </w:rPr>
        <w:t>ilottest</w:t>
      </w:r>
      <w:r w:rsidR="00940175" w:rsidRPr="0034124D">
        <w:rPr>
          <w:rFonts w:cstheme="minorHAnsi"/>
          <w:bCs/>
          <w:color w:val="000000" w:themeColor="text1"/>
          <w:sz w:val="24"/>
          <w:szCs w:val="24"/>
        </w:rPr>
        <w:t>es)</w:t>
      </w:r>
      <w:r w:rsidRPr="0034124D">
        <w:rPr>
          <w:rFonts w:cstheme="minorHAnsi"/>
          <w:bCs/>
          <w:color w:val="000000" w:themeColor="text1"/>
          <w:sz w:val="24"/>
          <w:szCs w:val="24"/>
        </w:rPr>
        <w:t xml:space="preserve"> </w:t>
      </w:r>
      <w:r w:rsidR="00940175" w:rsidRPr="0034124D">
        <w:rPr>
          <w:rFonts w:cstheme="minorHAnsi"/>
          <w:bCs/>
          <w:color w:val="000000" w:themeColor="text1"/>
          <w:sz w:val="24"/>
          <w:szCs w:val="24"/>
        </w:rPr>
        <w:t>e</w:t>
      </w:r>
      <w:r w:rsidRPr="0034124D">
        <w:rPr>
          <w:rFonts w:cstheme="minorHAnsi"/>
          <w:bCs/>
          <w:color w:val="000000" w:themeColor="text1"/>
          <w:sz w:val="24"/>
          <w:szCs w:val="24"/>
        </w:rPr>
        <w:t xml:space="preserve">t </w:t>
      </w:r>
      <w:r w:rsidR="00940175" w:rsidRPr="0034124D">
        <w:rPr>
          <w:rFonts w:cstheme="minorHAnsi"/>
          <w:bCs/>
          <w:color w:val="000000" w:themeColor="text1"/>
          <w:sz w:val="24"/>
          <w:szCs w:val="24"/>
        </w:rPr>
        <w:t>”</w:t>
      </w:r>
      <w:r w:rsidRPr="0034124D">
        <w:rPr>
          <w:rFonts w:cstheme="minorHAnsi"/>
          <w:bCs/>
          <w:color w:val="000000" w:themeColor="text1"/>
          <w:sz w:val="24"/>
          <w:szCs w:val="24"/>
        </w:rPr>
        <w:t>Lommehæfte</w:t>
      </w:r>
      <w:r w:rsidR="00940175" w:rsidRPr="0034124D">
        <w:rPr>
          <w:rFonts w:cstheme="minorHAnsi"/>
          <w:bCs/>
          <w:color w:val="000000" w:themeColor="text1"/>
          <w:sz w:val="24"/>
          <w:szCs w:val="24"/>
        </w:rPr>
        <w:t>”</w:t>
      </w:r>
      <w:r w:rsidRPr="0034124D">
        <w:rPr>
          <w:rFonts w:cstheme="minorHAnsi"/>
          <w:bCs/>
          <w:color w:val="000000" w:themeColor="text1"/>
          <w:sz w:val="24"/>
          <w:szCs w:val="24"/>
        </w:rPr>
        <w:t xml:space="preserve"> til at dokumentere læring i hverdag</w:t>
      </w:r>
      <w:r w:rsidR="0034124D">
        <w:rPr>
          <w:rFonts w:cstheme="minorHAnsi"/>
          <w:bCs/>
          <w:color w:val="000000" w:themeColor="text1"/>
          <w:sz w:val="24"/>
          <w:szCs w:val="24"/>
        </w:rPr>
        <w:t>en.</w:t>
      </w:r>
      <w:r w:rsidRPr="0034124D">
        <w:rPr>
          <w:rFonts w:cstheme="minorHAnsi"/>
          <w:bCs/>
          <w:color w:val="000000" w:themeColor="text1"/>
          <w:sz w:val="24"/>
          <w:szCs w:val="24"/>
        </w:rPr>
        <w:t xml:space="preserve"> </w:t>
      </w:r>
    </w:p>
    <w:p w:rsidR="00D811CA" w:rsidRDefault="00D811CA" w:rsidP="00D811CA">
      <w:pPr>
        <w:widowControl w:val="0"/>
        <w:shd w:val="clear" w:color="auto" w:fill="D9D9D9" w:themeFill="background1" w:themeFillShade="D9"/>
        <w:spacing w:after="0" w:line="240" w:lineRule="auto"/>
        <w:rPr>
          <w:rFonts w:eastAsia="Times New Roman" w:cstheme="minorHAnsi"/>
          <w:sz w:val="24"/>
          <w:szCs w:val="24"/>
          <w:lang w:eastAsia="da-DK"/>
        </w:rPr>
      </w:pPr>
    </w:p>
    <w:p w:rsidR="00D811CA" w:rsidRPr="006F3488" w:rsidRDefault="00A56A8F" w:rsidP="006F3488">
      <w:pPr>
        <w:shd w:val="clear" w:color="auto" w:fill="D9D9D9" w:themeFill="background1" w:themeFillShade="D9"/>
        <w:spacing w:after="0" w:line="240" w:lineRule="auto"/>
      </w:pPr>
      <w:r>
        <w:rPr>
          <w:rFonts w:eastAsia="Times New Roman" w:cstheme="minorHAnsi"/>
          <w:sz w:val="24"/>
          <w:szCs w:val="24"/>
          <w:lang w:eastAsia="da-DK"/>
        </w:rPr>
        <w:t>Gynækologi og Obstetrik klinik på Rigshospitalet har en specifik uddannelseshjemmeside hvor samtlige relevante links vedr. speciallæge uddannelse</w:t>
      </w:r>
      <w:r w:rsidR="001B5705">
        <w:rPr>
          <w:rFonts w:eastAsia="Times New Roman" w:cstheme="minorHAnsi"/>
          <w:sz w:val="24"/>
          <w:szCs w:val="24"/>
          <w:lang w:eastAsia="da-DK"/>
        </w:rPr>
        <w:t>n</w:t>
      </w:r>
      <w:r>
        <w:rPr>
          <w:rFonts w:eastAsia="Times New Roman" w:cstheme="minorHAnsi"/>
          <w:sz w:val="24"/>
          <w:szCs w:val="24"/>
          <w:lang w:eastAsia="da-DK"/>
        </w:rPr>
        <w:t xml:space="preserve"> findes </w:t>
      </w:r>
      <w:r w:rsidR="004253F5">
        <w:rPr>
          <w:rFonts w:eastAsia="Times New Roman" w:cstheme="minorHAnsi"/>
          <w:sz w:val="24"/>
          <w:szCs w:val="24"/>
          <w:lang w:eastAsia="da-DK"/>
        </w:rPr>
        <w:t xml:space="preserve">på </w:t>
      </w:r>
      <w:r w:rsidR="006F3488" w:rsidRPr="00F31389">
        <w:rPr>
          <w:rFonts w:eastAsia="Times New Roman" w:cstheme="minorHAnsi"/>
          <w:color w:val="FF0000"/>
          <w:sz w:val="24"/>
          <w:szCs w:val="24"/>
          <w:lang w:eastAsia="da-DK"/>
        </w:rPr>
        <w:t>se</w:t>
      </w:r>
      <w:r w:rsidR="006F3488">
        <w:rPr>
          <w:rFonts w:eastAsia="Times New Roman" w:cstheme="minorHAnsi"/>
          <w:color w:val="C00000"/>
          <w:sz w:val="24"/>
          <w:szCs w:val="24"/>
          <w:lang w:eastAsia="da-DK"/>
        </w:rPr>
        <w:t xml:space="preserve"> </w:t>
      </w:r>
      <w:hyperlink r:id="rId9" w:history="1">
        <w:r w:rsidR="006F3488" w:rsidRPr="00FB49E2">
          <w:rPr>
            <w:rStyle w:val="Hyperlink"/>
            <w:rFonts w:eastAsia="Times New Roman" w:cstheme="minorHAnsi"/>
            <w:sz w:val="24"/>
            <w:szCs w:val="24"/>
            <w:lang w:eastAsia="da-DK"/>
          </w:rPr>
          <w:t>Beskrivelse af de 3 klinikker</w:t>
        </w:r>
      </w:hyperlink>
    </w:p>
    <w:p w:rsidR="004253F5" w:rsidRDefault="004253F5" w:rsidP="00D811CA">
      <w:pPr>
        <w:shd w:val="clear" w:color="auto" w:fill="D9D9D9" w:themeFill="background1" w:themeFillShade="D9"/>
        <w:autoSpaceDE w:val="0"/>
        <w:autoSpaceDN w:val="0"/>
        <w:adjustRightInd w:val="0"/>
        <w:spacing w:after="0" w:line="240" w:lineRule="auto"/>
        <w:rPr>
          <w:rFonts w:eastAsia="Times New Roman" w:cstheme="minorHAnsi"/>
          <w:sz w:val="24"/>
          <w:szCs w:val="20"/>
        </w:rPr>
      </w:pPr>
    </w:p>
    <w:p w:rsidR="00D811CA" w:rsidRDefault="00D811CA" w:rsidP="00D811CA">
      <w:pPr>
        <w:shd w:val="clear" w:color="auto" w:fill="D9D9D9" w:themeFill="background1" w:themeFillShade="D9"/>
        <w:autoSpaceDE w:val="0"/>
        <w:autoSpaceDN w:val="0"/>
        <w:adjustRightInd w:val="0"/>
        <w:spacing w:after="0" w:line="240" w:lineRule="auto"/>
        <w:rPr>
          <w:rFonts w:eastAsia="Times New Roman" w:cstheme="minorHAnsi"/>
          <w:sz w:val="24"/>
          <w:szCs w:val="20"/>
        </w:rPr>
      </w:pPr>
      <w:r>
        <w:rPr>
          <w:rFonts w:eastAsia="Times New Roman" w:cstheme="minorHAnsi"/>
          <w:sz w:val="24"/>
          <w:szCs w:val="20"/>
        </w:rPr>
        <w:t>Det forventes inden start i</w:t>
      </w:r>
      <w:r w:rsidR="00A56A8F">
        <w:rPr>
          <w:rFonts w:eastAsia="Times New Roman" w:cstheme="minorHAnsi"/>
          <w:sz w:val="24"/>
          <w:szCs w:val="20"/>
        </w:rPr>
        <w:t xml:space="preserve"> vores klinik</w:t>
      </w:r>
      <w:r w:rsidR="007813B4">
        <w:rPr>
          <w:rFonts w:eastAsia="Times New Roman" w:cstheme="minorHAnsi"/>
          <w:sz w:val="24"/>
          <w:szCs w:val="20"/>
        </w:rPr>
        <w:t>,</w:t>
      </w:r>
      <w:r>
        <w:rPr>
          <w:rFonts w:eastAsia="Times New Roman" w:cstheme="minorHAnsi"/>
          <w:sz w:val="24"/>
          <w:szCs w:val="20"/>
        </w:rPr>
        <w:t xml:space="preserve"> at du h</w:t>
      </w:r>
      <w:r w:rsidR="00A56A8F">
        <w:rPr>
          <w:rFonts w:eastAsia="Times New Roman" w:cstheme="minorHAnsi"/>
          <w:sz w:val="24"/>
          <w:szCs w:val="20"/>
        </w:rPr>
        <w:t>ar orienteret dig i hjemmesiden.</w:t>
      </w:r>
    </w:p>
    <w:p w:rsidR="00A56A8F" w:rsidRDefault="00A56A8F" w:rsidP="00D811CA">
      <w:pPr>
        <w:shd w:val="clear" w:color="auto" w:fill="D9D9D9" w:themeFill="background1" w:themeFillShade="D9"/>
        <w:autoSpaceDE w:val="0"/>
        <w:autoSpaceDN w:val="0"/>
        <w:adjustRightInd w:val="0"/>
        <w:spacing w:after="0" w:line="240" w:lineRule="auto"/>
        <w:rPr>
          <w:rFonts w:eastAsia="Times New Roman" w:cstheme="minorHAnsi"/>
          <w:sz w:val="24"/>
          <w:szCs w:val="20"/>
        </w:rPr>
      </w:pPr>
    </w:p>
    <w:p w:rsidR="00EC14F3" w:rsidRDefault="00EC14F3" w:rsidP="00EC14F3">
      <w:pPr>
        <w:widowControl w:val="0"/>
        <w:shd w:val="clear" w:color="auto" w:fill="FFFFFF" w:themeFill="background1"/>
        <w:spacing w:after="0" w:line="240" w:lineRule="auto"/>
        <w:jc w:val="center"/>
        <w:rPr>
          <w:rFonts w:eastAsia="Times New Roman" w:cstheme="minorHAnsi"/>
          <w:i/>
          <w:sz w:val="24"/>
          <w:szCs w:val="24"/>
        </w:rPr>
      </w:pPr>
    </w:p>
    <w:p w:rsidR="00EC14F3" w:rsidRPr="006F3488" w:rsidRDefault="00EC14F3" w:rsidP="00EC14F3">
      <w:pPr>
        <w:widowControl w:val="0"/>
        <w:shd w:val="clear" w:color="auto" w:fill="FFFFFF" w:themeFill="background1"/>
        <w:spacing w:after="0" w:line="240" w:lineRule="auto"/>
        <w:jc w:val="center"/>
        <w:rPr>
          <w:rFonts w:eastAsia="Times New Roman" w:cstheme="minorHAnsi"/>
          <w:b/>
          <w:i/>
          <w:color w:val="D9D9D9" w:themeColor="background1" w:themeShade="D9"/>
          <w:sz w:val="24"/>
          <w:szCs w:val="24"/>
        </w:rPr>
      </w:pPr>
      <w:r w:rsidRPr="006F3488">
        <w:rPr>
          <w:rFonts w:eastAsia="Times New Roman" w:cstheme="minorHAnsi"/>
          <w:i/>
          <w:color w:val="D9D9D9" w:themeColor="background1" w:themeShade="D9"/>
          <w:sz w:val="24"/>
          <w:szCs w:val="24"/>
        </w:rPr>
        <w:t>Evt. inputs fra Kirurgisk afdeling Køge</w:t>
      </w:r>
      <w:r w:rsidRPr="006F3488">
        <w:rPr>
          <w:rFonts w:eastAsia="Times New Roman" w:cstheme="minorHAnsi"/>
          <w:b/>
          <w:i/>
          <w:color w:val="D9D9D9" w:themeColor="background1" w:themeShade="D9"/>
          <w:sz w:val="24"/>
          <w:szCs w:val="24"/>
        </w:rPr>
        <w:t>:</w:t>
      </w:r>
    </w:p>
    <w:p w:rsidR="00EC14F3" w:rsidRPr="000A3FC4" w:rsidRDefault="00EC14F3" w:rsidP="00EC14F3">
      <w:pPr>
        <w:shd w:val="clear" w:color="auto" w:fill="FFFFFF" w:themeFill="background1"/>
        <w:autoSpaceDE w:val="0"/>
        <w:autoSpaceDN w:val="0"/>
        <w:adjustRightInd w:val="0"/>
        <w:spacing w:after="0" w:line="240" w:lineRule="auto"/>
        <w:rPr>
          <w:rFonts w:eastAsia="Times New Roman" w:cstheme="minorHAnsi"/>
          <w:sz w:val="24"/>
          <w:szCs w:val="20"/>
        </w:rPr>
      </w:pPr>
    </w:p>
    <w:p w:rsidR="001B5705" w:rsidRDefault="001B5705" w:rsidP="001B5705">
      <w:pPr>
        <w:shd w:val="clear" w:color="auto" w:fill="F2DBDB" w:themeFill="accent2" w:themeFillTint="33"/>
        <w:autoSpaceDE w:val="0"/>
        <w:autoSpaceDN w:val="0"/>
        <w:adjustRightInd w:val="0"/>
        <w:spacing w:after="0" w:line="240" w:lineRule="auto"/>
        <w:jc w:val="center"/>
        <w:rPr>
          <w:rFonts w:eastAsia="Times New Roman" w:cstheme="minorHAnsi"/>
          <w:i/>
          <w:sz w:val="24"/>
          <w:szCs w:val="20"/>
        </w:rPr>
      </w:pPr>
      <w:bookmarkStart w:id="38" w:name="_Toc403725467"/>
    </w:p>
    <w:p w:rsidR="000C4BE3" w:rsidRPr="006F3488" w:rsidRDefault="001B5705" w:rsidP="001B5705">
      <w:pPr>
        <w:shd w:val="clear" w:color="auto" w:fill="F2DBDB" w:themeFill="accent2" w:themeFillTint="33"/>
        <w:autoSpaceDE w:val="0"/>
        <w:autoSpaceDN w:val="0"/>
        <w:adjustRightInd w:val="0"/>
        <w:spacing w:after="0" w:line="240" w:lineRule="auto"/>
        <w:jc w:val="center"/>
        <w:rPr>
          <w:rFonts w:eastAsia="Times New Roman" w:cstheme="minorHAnsi"/>
          <w:i/>
          <w:color w:val="BFBFBF" w:themeColor="background1" w:themeShade="BF"/>
          <w:sz w:val="24"/>
          <w:szCs w:val="20"/>
        </w:rPr>
      </w:pPr>
      <w:r w:rsidRPr="006F3488">
        <w:rPr>
          <w:rFonts w:eastAsia="Times New Roman" w:cstheme="minorHAnsi"/>
          <w:i/>
          <w:color w:val="BFBFBF" w:themeColor="background1" w:themeShade="BF"/>
          <w:sz w:val="24"/>
          <w:szCs w:val="20"/>
        </w:rPr>
        <w:t>Evt. inputs fra Holbæk</w:t>
      </w:r>
    </w:p>
    <w:p w:rsidR="000C4BE3" w:rsidRDefault="000C4BE3" w:rsidP="009713C7">
      <w:pPr>
        <w:shd w:val="clear" w:color="auto" w:fill="F2DBDB" w:themeFill="accent2" w:themeFillTint="33"/>
        <w:autoSpaceDE w:val="0"/>
        <w:autoSpaceDN w:val="0"/>
        <w:adjustRightInd w:val="0"/>
        <w:spacing w:after="0" w:line="240" w:lineRule="auto"/>
        <w:rPr>
          <w:rFonts w:cstheme="minorHAnsi"/>
          <w:bCs/>
          <w:i/>
          <w:sz w:val="24"/>
          <w:szCs w:val="24"/>
        </w:rPr>
      </w:pPr>
    </w:p>
    <w:p w:rsidR="00493978" w:rsidRPr="0034124D" w:rsidRDefault="00493978" w:rsidP="00493978">
      <w:pPr>
        <w:pStyle w:val="Listeafsnit"/>
        <w:keepNext/>
        <w:widowControl w:val="0"/>
        <w:numPr>
          <w:ilvl w:val="0"/>
          <w:numId w:val="2"/>
        </w:numPr>
        <w:spacing w:after="0" w:line="240" w:lineRule="auto"/>
        <w:outlineLvl w:val="0"/>
        <w:rPr>
          <w:rFonts w:eastAsia="Times New Roman" w:cstheme="minorHAnsi"/>
          <w:b/>
          <w:bCs/>
          <w:kern w:val="32"/>
          <w:sz w:val="32"/>
          <w:szCs w:val="32"/>
        </w:rPr>
      </w:pPr>
      <w:r w:rsidRPr="0034124D">
        <w:rPr>
          <w:rFonts w:eastAsia="Times New Roman" w:cstheme="minorHAnsi"/>
          <w:b/>
          <w:bCs/>
          <w:kern w:val="32"/>
          <w:sz w:val="32"/>
          <w:szCs w:val="32"/>
        </w:rPr>
        <w:t>Logbog.net</w:t>
      </w:r>
      <w:bookmarkEnd w:id="38"/>
    </w:p>
    <w:p w:rsidR="00A53884" w:rsidRPr="0034124D" w:rsidRDefault="005A696F" w:rsidP="00653032">
      <w:pPr>
        <w:widowControl w:val="0"/>
        <w:spacing w:after="0" w:line="240" w:lineRule="auto"/>
        <w:rPr>
          <w:rFonts w:cstheme="minorHAnsi"/>
          <w:bCs/>
          <w:color w:val="000000"/>
          <w:sz w:val="24"/>
          <w:szCs w:val="24"/>
        </w:rPr>
      </w:pPr>
      <w:hyperlink r:id="rId10" w:history="1">
        <w:r w:rsidR="00653032" w:rsidRPr="0034124D">
          <w:rPr>
            <w:rStyle w:val="Hyperlink"/>
            <w:rFonts w:cstheme="minorHAnsi"/>
            <w:bCs/>
            <w:sz w:val="24"/>
            <w:szCs w:val="24"/>
          </w:rPr>
          <w:t>Logbog.net</w:t>
        </w:r>
      </w:hyperlink>
      <w:r w:rsidR="00653032" w:rsidRPr="0034124D">
        <w:rPr>
          <w:rFonts w:cstheme="minorHAnsi"/>
          <w:bCs/>
          <w:color w:val="000000"/>
          <w:sz w:val="24"/>
          <w:szCs w:val="24"/>
        </w:rPr>
        <w:t xml:space="preserve"> </w:t>
      </w:r>
      <w:r w:rsidR="00493978" w:rsidRPr="0034124D">
        <w:rPr>
          <w:rFonts w:cstheme="minorHAnsi"/>
          <w:bCs/>
          <w:color w:val="000000"/>
          <w:sz w:val="24"/>
          <w:szCs w:val="24"/>
        </w:rPr>
        <w:t xml:space="preserve">er det </w:t>
      </w:r>
      <w:r w:rsidR="00653032" w:rsidRPr="0034124D">
        <w:rPr>
          <w:rFonts w:cstheme="minorHAnsi"/>
          <w:bCs/>
          <w:color w:val="000000"/>
          <w:sz w:val="24"/>
          <w:szCs w:val="24"/>
        </w:rPr>
        <w:t>juridiske elektroniske dokument</w:t>
      </w:r>
      <w:r w:rsidR="00AC39B3">
        <w:rPr>
          <w:rFonts w:cstheme="minorHAnsi"/>
          <w:bCs/>
          <w:color w:val="000000"/>
          <w:sz w:val="24"/>
          <w:szCs w:val="24"/>
        </w:rPr>
        <w:t>,</w:t>
      </w:r>
      <w:r w:rsidR="00653032" w:rsidRPr="0034124D">
        <w:rPr>
          <w:rFonts w:cstheme="minorHAnsi"/>
          <w:bCs/>
          <w:color w:val="000000"/>
          <w:sz w:val="24"/>
          <w:szCs w:val="24"/>
        </w:rPr>
        <w:t xml:space="preserve"> </w:t>
      </w:r>
      <w:r w:rsidR="00493978" w:rsidRPr="0034124D">
        <w:rPr>
          <w:rFonts w:cstheme="minorHAnsi"/>
          <w:bCs/>
          <w:color w:val="000000"/>
          <w:sz w:val="24"/>
          <w:szCs w:val="24"/>
        </w:rPr>
        <w:t>som skal bruges til endelig godkendelse af en kompetence i målbeskrivelsen</w:t>
      </w:r>
      <w:r w:rsidR="00A53884" w:rsidRPr="0034124D">
        <w:rPr>
          <w:rFonts w:cstheme="minorHAnsi"/>
          <w:bCs/>
          <w:color w:val="000000"/>
          <w:sz w:val="24"/>
          <w:szCs w:val="24"/>
        </w:rPr>
        <w:t xml:space="preserve"> </w:t>
      </w:r>
      <w:r w:rsidR="00493978" w:rsidRPr="0034124D">
        <w:rPr>
          <w:rFonts w:cstheme="minorHAnsi"/>
          <w:bCs/>
          <w:color w:val="000000"/>
          <w:sz w:val="24"/>
          <w:szCs w:val="24"/>
        </w:rPr>
        <w:t xml:space="preserve">og </w:t>
      </w:r>
      <w:r w:rsidR="00A53884" w:rsidRPr="0034124D">
        <w:rPr>
          <w:rFonts w:cstheme="minorHAnsi"/>
          <w:bCs/>
          <w:color w:val="000000"/>
          <w:sz w:val="24"/>
          <w:szCs w:val="24"/>
        </w:rPr>
        <w:t>til tidsmæssig go</w:t>
      </w:r>
      <w:r w:rsidR="0056723B" w:rsidRPr="0034124D">
        <w:rPr>
          <w:rFonts w:cstheme="minorHAnsi"/>
          <w:bCs/>
          <w:color w:val="000000"/>
          <w:sz w:val="24"/>
          <w:szCs w:val="24"/>
        </w:rPr>
        <w:t>d</w:t>
      </w:r>
      <w:r w:rsidR="00A53884" w:rsidRPr="0034124D">
        <w:rPr>
          <w:rFonts w:cstheme="minorHAnsi"/>
          <w:bCs/>
          <w:color w:val="000000"/>
          <w:sz w:val="24"/>
          <w:szCs w:val="24"/>
        </w:rPr>
        <w:t>kendelse af en periode</w:t>
      </w:r>
      <w:r w:rsidR="00AC39B3">
        <w:rPr>
          <w:rFonts w:cstheme="minorHAnsi"/>
          <w:bCs/>
          <w:color w:val="000000"/>
          <w:sz w:val="24"/>
          <w:szCs w:val="24"/>
        </w:rPr>
        <w:t xml:space="preserve"> i speciallæge</w:t>
      </w:r>
      <w:r w:rsidR="00493978" w:rsidRPr="0034124D">
        <w:rPr>
          <w:rFonts w:cstheme="minorHAnsi"/>
          <w:bCs/>
          <w:color w:val="000000"/>
          <w:sz w:val="24"/>
          <w:szCs w:val="24"/>
        </w:rPr>
        <w:t>uddannelsen.</w:t>
      </w:r>
      <w:r w:rsidR="00AC39B3">
        <w:rPr>
          <w:rFonts w:cstheme="minorHAnsi"/>
          <w:bCs/>
          <w:color w:val="000000"/>
          <w:sz w:val="24"/>
          <w:szCs w:val="24"/>
        </w:rPr>
        <w:t xml:space="preserve"> </w:t>
      </w:r>
      <w:hyperlink r:id="rId11" w:history="1">
        <w:r w:rsidR="00493978" w:rsidRPr="0034124D">
          <w:rPr>
            <w:rStyle w:val="Hyperlink"/>
            <w:rFonts w:cstheme="minorHAnsi"/>
            <w:bCs/>
            <w:sz w:val="24"/>
            <w:szCs w:val="24"/>
          </w:rPr>
          <w:t>Logbog.net</w:t>
        </w:r>
      </w:hyperlink>
      <w:r w:rsidR="00493978" w:rsidRPr="0034124D">
        <w:rPr>
          <w:rFonts w:cstheme="minorHAnsi"/>
          <w:bCs/>
          <w:color w:val="000000"/>
          <w:sz w:val="24"/>
          <w:szCs w:val="24"/>
        </w:rPr>
        <w:t xml:space="preserve"> </w:t>
      </w:r>
      <w:r w:rsidR="0056723B" w:rsidRPr="0034124D">
        <w:rPr>
          <w:rFonts w:cstheme="minorHAnsi"/>
          <w:bCs/>
          <w:color w:val="000000"/>
          <w:sz w:val="24"/>
          <w:szCs w:val="24"/>
        </w:rPr>
        <w:t xml:space="preserve">kompetencer </w:t>
      </w:r>
      <w:r w:rsidR="00493978" w:rsidRPr="0034124D">
        <w:rPr>
          <w:rFonts w:cstheme="minorHAnsi"/>
          <w:bCs/>
          <w:color w:val="000000"/>
          <w:sz w:val="24"/>
          <w:szCs w:val="24"/>
        </w:rPr>
        <w:t xml:space="preserve">kan </w:t>
      </w:r>
      <w:r w:rsidR="0056723B" w:rsidRPr="0034124D">
        <w:rPr>
          <w:rFonts w:cstheme="minorHAnsi"/>
          <w:bCs/>
          <w:color w:val="000000"/>
          <w:sz w:val="24"/>
          <w:szCs w:val="24"/>
        </w:rPr>
        <w:t xml:space="preserve">attesteres </w:t>
      </w:r>
      <w:r w:rsidR="00493978" w:rsidRPr="0034124D">
        <w:rPr>
          <w:rFonts w:cstheme="minorHAnsi"/>
          <w:bCs/>
          <w:color w:val="000000"/>
          <w:sz w:val="24"/>
          <w:szCs w:val="24"/>
        </w:rPr>
        <w:t xml:space="preserve">af den </w:t>
      </w:r>
      <w:r w:rsidR="00A53884" w:rsidRPr="0034124D">
        <w:rPr>
          <w:rFonts w:cstheme="minorHAnsi"/>
          <w:bCs/>
          <w:color w:val="000000"/>
          <w:sz w:val="24"/>
          <w:szCs w:val="24"/>
        </w:rPr>
        <w:t xml:space="preserve">UAO </w:t>
      </w:r>
      <w:r w:rsidR="00493978" w:rsidRPr="0034124D">
        <w:rPr>
          <w:rFonts w:cstheme="minorHAnsi"/>
          <w:bCs/>
          <w:color w:val="000000"/>
          <w:sz w:val="24"/>
          <w:szCs w:val="24"/>
        </w:rPr>
        <w:t xml:space="preserve">og de hovedvejledere </w:t>
      </w:r>
      <w:r w:rsidR="00A53884" w:rsidRPr="0034124D">
        <w:rPr>
          <w:rFonts w:cstheme="minorHAnsi"/>
          <w:bCs/>
          <w:color w:val="000000"/>
          <w:sz w:val="24"/>
          <w:szCs w:val="24"/>
        </w:rPr>
        <w:t>det</w:t>
      </w:r>
      <w:r w:rsidR="00493978" w:rsidRPr="0034124D">
        <w:rPr>
          <w:rFonts w:cstheme="minorHAnsi"/>
          <w:bCs/>
          <w:color w:val="000000"/>
          <w:sz w:val="24"/>
          <w:szCs w:val="24"/>
        </w:rPr>
        <w:t xml:space="preserve"> </w:t>
      </w:r>
      <w:r w:rsidR="00A53884" w:rsidRPr="0034124D">
        <w:rPr>
          <w:rFonts w:cstheme="minorHAnsi"/>
          <w:bCs/>
          <w:color w:val="000000"/>
          <w:sz w:val="24"/>
          <w:szCs w:val="24"/>
        </w:rPr>
        <w:t xml:space="preserve">er </w:t>
      </w:r>
      <w:r w:rsidR="00493978" w:rsidRPr="0034124D">
        <w:rPr>
          <w:rFonts w:cstheme="minorHAnsi"/>
          <w:bCs/>
          <w:color w:val="000000"/>
          <w:sz w:val="24"/>
          <w:szCs w:val="24"/>
        </w:rPr>
        <w:t>uddelegeret til.</w:t>
      </w:r>
    </w:p>
    <w:p w:rsidR="00493978" w:rsidRPr="0034124D" w:rsidRDefault="00493978" w:rsidP="00653032">
      <w:pPr>
        <w:widowControl w:val="0"/>
        <w:spacing w:after="0" w:line="240" w:lineRule="auto"/>
        <w:rPr>
          <w:rFonts w:cstheme="minorHAnsi"/>
          <w:bCs/>
          <w:color w:val="000000"/>
          <w:sz w:val="24"/>
          <w:szCs w:val="24"/>
        </w:rPr>
      </w:pPr>
      <w:r w:rsidRPr="0034124D">
        <w:rPr>
          <w:rFonts w:cstheme="minorHAnsi"/>
          <w:bCs/>
          <w:color w:val="000000"/>
          <w:sz w:val="24"/>
          <w:szCs w:val="24"/>
        </w:rPr>
        <w:t xml:space="preserve">Det er på baggrund af </w:t>
      </w:r>
      <w:proofErr w:type="gramStart"/>
      <w:r w:rsidR="00D2099F">
        <w:rPr>
          <w:rFonts w:cstheme="minorHAnsi"/>
          <w:bCs/>
          <w:color w:val="000000"/>
          <w:sz w:val="24"/>
          <w:szCs w:val="24"/>
        </w:rPr>
        <w:t>godkendelser(</w:t>
      </w:r>
      <w:proofErr w:type="gramEnd"/>
      <w:r w:rsidR="00F34C22">
        <w:rPr>
          <w:rFonts w:cstheme="minorHAnsi"/>
          <w:bCs/>
          <w:color w:val="000000"/>
          <w:sz w:val="24"/>
          <w:szCs w:val="24"/>
        </w:rPr>
        <w:t xml:space="preserve">sv.t </w:t>
      </w:r>
      <w:r w:rsidR="00D2099F">
        <w:rPr>
          <w:rFonts w:cstheme="minorHAnsi"/>
          <w:bCs/>
          <w:color w:val="000000"/>
          <w:sz w:val="24"/>
          <w:szCs w:val="24"/>
        </w:rPr>
        <w:t>’underskrifter’)</w:t>
      </w:r>
      <w:r w:rsidR="00D2099F" w:rsidRPr="0034124D">
        <w:rPr>
          <w:rFonts w:cstheme="minorHAnsi"/>
          <w:bCs/>
          <w:color w:val="000000"/>
          <w:sz w:val="24"/>
          <w:szCs w:val="24"/>
        </w:rPr>
        <w:t xml:space="preserve"> </w:t>
      </w:r>
      <w:r w:rsidR="00A16C55">
        <w:rPr>
          <w:rFonts w:cstheme="minorHAnsi"/>
          <w:bCs/>
          <w:color w:val="000000"/>
          <w:sz w:val="24"/>
          <w:szCs w:val="24"/>
        </w:rPr>
        <w:t>i</w:t>
      </w:r>
      <w:r w:rsidRPr="0034124D">
        <w:rPr>
          <w:rFonts w:cstheme="minorHAnsi"/>
          <w:bCs/>
          <w:color w:val="000000"/>
          <w:sz w:val="24"/>
          <w:szCs w:val="24"/>
        </w:rPr>
        <w:t xml:space="preserve"> </w:t>
      </w:r>
      <w:hyperlink r:id="rId12" w:history="1">
        <w:r w:rsidRPr="0034124D">
          <w:rPr>
            <w:rStyle w:val="Hyperlink"/>
            <w:rFonts w:cstheme="minorHAnsi"/>
            <w:bCs/>
            <w:sz w:val="24"/>
            <w:szCs w:val="24"/>
          </w:rPr>
          <w:t>logbog.net</w:t>
        </w:r>
      </w:hyperlink>
      <w:r w:rsidRPr="0034124D">
        <w:rPr>
          <w:rFonts w:cstheme="minorHAnsi"/>
          <w:bCs/>
          <w:color w:val="000000"/>
          <w:sz w:val="24"/>
          <w:szCs w:val="24"/>
        </w:rPr>
        <w:t xml:space="preserve"> at </w:t>
      </w:r>
      <w:r w:rsidR="00AC39B3">
        <w:rPr>
          <w:rFonts w:cstheme="minorHAnsi"/>
          <w:bCs/>
          <w:color w:val="000000"/>
          <w:sz w:val="24"/>
          <w:szCs w:val="24"/>
        </w:rPr>
        <w:t>S</w:t>
      </w:r>
      <w:r w:rsidRPr="0034124D">
        <w:rPr>
          <w:rFonts w:cstheme="minorHAnsi"/>
          <w:bCs/>
          <w:color w:val="000000"/>
          <w:sz w:val="24"/>
          <w:szCs w:val="24"/>
        </w:rPr>
        <w:t>undhedsstyrelsen giver autorisation som speciallæge.</w:t>
      </w:r>
    </w:p>
    <w:p w:rsidR="00C72BD1" w:rsidRPr="0034124D" w:rsidRDefault="00C72BD1" w:rsidP="00653032">
      <w:pPr>
        <w:widowControl w:val="0"/>
        <w:spacing w:after="0" w:line="240" w:lineRule="auto"/>
        <w:rPr>
          <w:rFonts w:cstheme="minorHAnsi"/>
          <w:b/>
          <w:bCs/>
          <w:color w:val="000000"/>
          <w:sz w:val="24"/>
          <w:szCs w:val="24"/>
        </w:rPr>
      </w:pPr>
    </w:p>
    <w:p w:rsidR="00493978" w:rsidRPr="0034124D" w:rsidRDefault="00493978" w:rsidP="00493978">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39" w:name="_Toc403725468"/>
      <w:r w:rsidRPr="0034124D">
        <w:rPr>
          <w:rFonts w:eastAsia="Times New Roman" w:cstheme="minorHAnsi"/>
          <w:b/>
          <w:bCs/>
          <w:kern w:val="32"/>
          <w:sz w:val="32"/>
          <w:szCs w:val="32"/>
        </w:rPr>
        <w:lastRenderedPageBreak/>
        <w:t>Opbygning af speciallægeuddannelsen i Gynækologi og Obstetrik</w:t>
      </w:r>
      <w:bookmarkEnd w:id="39"/>
    </w:p>
    <w:p w:rsidR="00493978" w:rsidRPr="0034124D" w:rsidRDefault="00493978" w:rsidP="00653032">
      <w:pPr>
        <w:widowControl w:val="0"/>
        <w:spacing w:after="0" w:line="240" w:lineRule="auto"/>
        <w:rPr>
          <w:rFonts w:eastAsia="Times New Roman" w:cstheme="minorHAnsi"/>
          <w:sz w:val="24"/>
          <w:szCs w:val="20"/>
        </w:rPr>
      </w:pP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117DA3" w:rsidRPr="0034124D" w:rsidRDefault="007438F6"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Uddannelse</w:t>
      </w:r>
      <w:r w:rsidR="00181CF7" w:rsidRPr="0034124D">
        <w:rPr>
          <w:rFonts w:eastAsia="Times New Roman" w:cstheme="minorHAnsi"/>
          <w:sz w:val="24"/>
          <w:szCs w:val="20"/>
        </w:rPr>
        <w:t>ns</w:t>
      </w:r>
      <w:r w:rsidR="00EB4114" w:rsidRPr="0034124D">
        <w:rPr>
          <w:rFonts w:eastAsia="Times New Roman" w:cstheme="minorHAnsi"/>
          <w:sz w:val="24"/>
          <w:szCs w:val="20"/>
        </w:rPr>
        <w:t xml:space="preserve"> var</w:t>
      </w:r>
      <w:r w:rsidR="007149EC" w:rsidRPr="0034124D">
        <w:rPr>
          <w:rFonts w:eastAsia="Times New Roman" w:cstheme="minorHAnsi"/>
          <w:sz w:val="24"/>
          <w:szCs w:val="20"/>
        </w:rPr>
        <w:t xml:space="preserve">ighed og indhold er beskrevet i den nationale </w:t>
      </w:r>
      <w:hyperlink r:id="rId13" w:history="1">
        <w:r w:rsidR="007149EC" w:rsidRPr="0034124D">
          <w:rPr>
            <w:rStyle w:val="Hyperlink"/>
            <w:rFonts w:eastAsia="Times New Roman" w:cstheme="minorHAnsi"/>
            <w:sz w:val="24"/>
            <w:szCs w:val="20"/>
          </w:rPr>
          <w:t>målbeskrivelse fra nov. 2013</w:t>
        </w:r>
      </w:hyperlink>
    </w:p>
    <w:p w:rsidR="004471CA" w:rsidRPr="0034124D" w:rsidRDefault="005A696F" w:rsidP="007438F6">
      <w:pPr>
        <w:widowControl w:val="0"/>
        <w:spacing w:after="0" w:line="240" w:lineRule="auto"/>
        <w:rPr>
          <w:rFonts w:eastAsia="Times New Roman" w:cstheme="minorHAnsi"/>
          <w:sz w:val="24"/>
          <w:szCs w:val="20"/>
        </w:rPr>
      </w:pPr>
      <w:hyperlink r:id="rId14" w:history="1">
        <w:r w:rsidR="00117DA3" w:rsidRPr="0034124D">
          <w:rPr>
            <w:rStyle w:val="Hyperlink"/>
            <w:rFonts w:eastAsia="Times New Roman" w:cstheme="minorHAnsi"/>
            <w:sz w:val="24"/>
            <w:szCs w:val="20"/>
          </w:rPr>
          <w:t xml:space="preserve">Oversigt over </w:t>
        </w:r>
        <w:proofErr w:type="spellStart"/>
        <w:r w:rsidR="004471CA" w:rsidRPr="0034124D">
          <w:rPr>
            <w:rStyle w:val="Hyperlink"/>
            <w:rFonts w:eastAsia="Times New Roman" w:cstheme="minorHAnsi"/>
            <w:sz w:val="24"/>
            <w:szCs w:val="20"/>
          </w:rPr>
          <w:t>over</w:t>
        </w:r>
        <w:proofErr w:type="spellEnd"/>
        <w:r w:rsidR="004471CA" w:rsidRPr="0034124D">
          <w:rPr>
            <w:rStyle w:val="Hyperlink"/>
            <w:rFonts w:eastAsia="Times New Roman" w:cstheme="minorHAnsi"/>
            <w:sz w:val="24"/>
            <w:szCs w:val="20"/>
          </w:rPr>
          <w:t xml:space="preserve"> speciallægeuddannelsens opbygning i øst</w:t>
        </w:r>
      </w:hyperlink>
      <w:r w:rsidR="004471CA" w:rsidRPr="0034124D">
        <w:rPr>
          <w:rFonts w:eastAsia="Times New Roman" w:cstheme="minorHAnsi"/>
          <w:sz w:val="24"/>
          <w:szCs w:val="20"/>
        </w:rPr>
        <w:t xml:space="preserve"> </w:t>
      </w:r>
    </w:p>
    <w:p w:rsidR="004471CA" w:rsidRPr="0034124D" w:rsidRDefault="005A696F" w:rsidP="007438F6">
      <w:pPr>
        <w:widowControl w:val="0"/>
        <w:spacing w:after="0" w:line="240" w:lineRule="auto"/>
        <w:rPr>
          <w:rFonts w:eastAsia="Times New Roman" w:cstheme="minorHAnsi"/>
          <w:sz w:val="24"/>
          <w:szCs w:val="20"/>
        </w:rPr>
      </w:pPr>
      <w:hyperlink r:id="rId15" w:history="1">
        <w:r w:rsidR="004471CA" w:rsidRPr="0034124D">
          <w:rPr>
            <w:rStyle w:val="Hyperlink"/>
            <w:rFonts w:eastAsia="Times New Roman" w:cstheme="minorHAnsi"/>
            <w:sz w:val="24"/>
            <w:szCs w:val="20"/>
          </w:rPr>
          <w:t xml:space="preserve">Sammensætning af i </w:t>
        </w:r>
        <w:r w:rsidR="00117DA3" w:rsidRPr="0034124D">
          <w:rPr>
            <w:rStyle w:val="Hyperlink"/>
            <w:rFonts w:eastAsia="Times New Roman" w:cstheme="minorHAnsi"/>
            <w:sz w:val="24"/>
            <w:szCs w:val="20"/>
          </w:rPr>
          <w:t xml:space="preserve">hoveduddannelsesstillinger i gynækologi og obstetrik i øst </w:t>
        </w:r>
      </w:hyperlink>
      <w:r w:rsidR="007438F6" w:rsidRPr="0034124D">
        <w:rPr>
          <w:rFonts w:eastAsia="Times New Roman" w:cstheme="minorHAnsi"/>
          <w:sz w:val="24"/>
          <w:szCs w:val="20"/>
        </w:rPr>
        <w:t xml:space="preserve"> </w:t>
      </w:r>
      <w:bookmarkStart w:id="40" w:name="_Toc62234158"/>
      <w:bookmarkStart w:id="41" w:name="_Toc253695307"/>
      <w:bookmarkStart w:id="42" w:name="_Toc280209053"/>
      <w:bookmarkStart w:id="43" w:name="_Toc280210172"/>
      <w:bookmarkStart w:id="44" w:name="_Toc280210254"/>
      <w:bookmarkStart w:id="45" w:name="_Toc280211220"/>
      <w:bookmarkStart w:id="46" w:name="_Toc280211342"/>
      <w:bookmarkStart w:id="47" w:name="_Toc280211545"/>
      <w:bookmarkStart w:id="48" w:name="_Toc280211600"/>
      <w:bookmarkStart w:id="49" w:name="_Toc280211689"/>
      <w:bookmarkStart w:id="50" w:name="_Toc280211829"/>
      <w:bookmarkStart w:id="51" w:name="_Toc280212114"/>
      <w:bookmarkStart w:id="52" w:name="_Toc280212400"/>
      <w:bookmarkStart w:id="53" w:name="_Toc280212753"/>
      <w:bookmarkStart w:id="54" w:name="_Toc54501085"/>
    </w:p>
    <w:p w:rsidR="00EB4114" w:rsidRPr="0034124D" w:rsidRDefault="00C72BD1" w:rsidP="007438F6">
      <w:pPr>
        <w:widowControl w:val="0"/>
        <w:spacing w:after="0" w:line="240" w:lineRule="auto"/>
        <w:rPr>
          <w:rFonts w:eastAsia="Times New Roman" w:cstheme="minorHAnsi"/>
          <w:b/>
          <w:sz w:val="24"/>
          <w:szCs w:val="20"/>
        </w:rPr>
      </w:pPr>
      <w:r w:rsidRPr="0034124D">
        <w:rPr>
          <w:rFonts w:eastAsia="Times New Roman" w:cstheme="minorHAnsi"/>
          <w:b/>
          <w:sz w:val="24"/>
          <w:szCs w:val="20"/>
        </w:rPr>
        <w:t>Beskrivelse af ansættelsessteder</w:t>
      </w:r>
      <w:r w:rsidR="00D2099F">
        <w:rPr>
          <w:rFonts w:eastAsia="Times New Roman" w:cstheme="minorHAnsi"/>
          <w:b/>
          <w:sz w:val="24"/>
          <w:szCs w:val="20"/>
        </w:rPr>
        <w:t>ne</w:t>
      </w:r>
      <w:r w:rsidR="00AC39B3">
        <w:rPr>
          <w:rFonts w:eastAsia="Times New Roman" w:cstheme="minorHAnsi"/>
          <w:b/>
          <w:sz w:val="24"/>
          <w:szCs w:val="20"/>
        </w:rPr>
        <w:t>,</w:t>
      </w:r>
      <w:r w:rsidRPr="0034124D">
        <w:rPr>
          <w:rFonts w:eastAsia="Times New Roman" w:cstheme="minorHAnsi"/>
          <w:b/>
          <w:sz w:val="24"/>
          <w:szCs w:val="20"/>
        </w:rPr>
        <w:t xml:space="preserve"> der indgår i</w:t>
      </w:r>
      <w:r w:rsidR="00D2099F">
        <w:rPr>
          <w:rFonts w:eastAsia="Times New Roman" w:cstheme="minorHAnsi"/>
          <w:b/>
          <w:sz w:val="24"/>
          <w:szCs w:val="20"/>
        </w:rPr>
        <w:t xml:space="preserve"> hoved</w:t>
      </w:r>
      <w:r w:rsidRPr="0034124D">
        <w:rPr>
          <w:rFonts w:eastAsia="Times New Roman" w:cstheme="minorHAnsi"/>
          <w:b/>
          <w:sz w:val="24"/>
          <w:szCs w:val="20"/>
        </w:rPr>
        <w:t>uddannelsen</w:t>
      </w:r>
    </w:p>
    <w:bookmarkEnd w:id="40"/>
    <w:bookmarkEnd w:id="41"/>
    <w:bookmarkEnd w:id="42"/>
    <w:bookmarkEnd w:id="43"/>
    <w:bookmarkEnd w:id="44"/>
    <w:bookmarkEnd w:id="45"/>
    <w:bookmarkEnd w:id="46"/>
    <w:bookmarkEnd w:id="47"/>
    <w:bookmarkEnd w:id="48"/>
    <w:bookmarkEnd w:id="49"/>
    <w:bookmarkEnd w:id="50"/>
    <w:bookmarkEnd w:id="51"/>
    <w:bookmarkEnd w:id="52"/>
    <w:bookmarkEnd w:id="53"/>
    <w:p w:rsidR="00D00DD8" w:rsidRDefault="00D00DD8" w:rsidP="00D00DD8">
      <w:pPr>
        <w:shd w:val="clear" w:color="auto" w:fill="D9D9D9" w:themeFill="background1" w:themeFillShade="D9"/>
        <w:autoSpaceDE w:val="0"/>
        <w:autoSpaceDN w:val="0"/>
        <w:adjustRightInd w:val="0"/>
        <w:spacing w:after="0" w:line="240" w:lineRule="auto"/>
        <w:rPr>
          <w:rFonts w:eastAsia="Times New Roman" w:cstheme="minorHAnsi"/>
          <w:sz w:val="24"/>
          <w:szCs w:val="20"/>
        </w:rPr>
      </w:pPr>
    </w:p>
    <w:p w:rsidR="00D00DD8" w:rsidRPr="00B24ADA" w:rsidRDefault="00D00DD8" w:rsidP="00D00DD8">
      <w:pPr>
        <w:widowControl w:val="0"/>
        <w:shd w:val="clear" w:color="auto" w:fill="D9D9D9" w:themeFill="background1" w:themeFillShade="D9"/>
        <w:spacing w:after="0" w:line="240" w:lineRule="auto"/>
        <w:rPr>
          <w:rFonts w:eastAsia="Times New Roman" w:cstheme="minorHAnsi"/>
          <w:sz w:val="24"/>
          <w:szCs w:val="20"/>
        </w:rPr>
      </w:pPr>
      <w:r w:rsidRPr="004B4344">
        <w:rPr>
          <w:rFonts w:eastAsia="Times New Roman" w:cstheme="minorHAnsi"/>
          <w:b/>
          <w:sz w:val="24"/>
          <w:szCs w:val="24"/>
          <w:lang w:eastAsia="da-DK"/>
        </w:rPr>
        <w:t>Rigshospitalets</w:t>
      </w:r>
      <w:r w:rsidRPr="00B24ADA">
        <w:rPr>
          <w:rFonts w:eastAsia="Times New Roman" w:cstheme="minorHAnsi"/>
          <w:sz w:val="24"/>
          <w:szCs w:val="24"/>
          <w:lang w:eastAsia="da-DK"/>
        </w:rPr>
        <w:t xml:space="preserve"> hjemmeside vedr. uddannelsen i Gynækologi og Obstetrik </w:t>
      </w:r>
      <w:bookmarkStart w:id="55" w:name="_Hlk3802099"/>
      <w:r w:rsidRPr="002470BC">
        <w:rPr>
          <w:rFonts w:eastAsia="Times New Roman" w:cstheme="minorHAnsi"/>
          <w:color w:val="FF0000"/>
          <w:sz w:val="24"/>
          <w:szCs w:val="24"/>
          <w:lang w:eastAsia="da-DK"/>
        </w:rPr>
        <w:t>se</w:t>
      </w:r>
      <w:r>
        <w:rPr>
          <w:rFonts w:eastAsia="Times New Roman" w:cstheme="minorHAnsi"/>
          <w:color w:val="FF0000"/>
          <w:sz w:val="24"/>
          <w:szCs w:val="24"/>
          <w:lang w:eastAsia="da-DK"/>
        </w:rPr>
        <w:t xml:space="preserve"> </w:t>
      </w:r>
      <w:hyperlink r:id="rId16" w:history="1">
        <w:r w:rsidRPr="004E04E8">
          <w:rPr>
            <w:rStyle w:val="Hyperlink"/>
            <w:rFonts w:eastAsia="Times New Roman" w:cstheme="minorHAnsi"/>
            <w:sz w:val="24"/>
            <w:szCs w:val="24"/>
            <w:lang w:eastAsia="da-DK"/>
          </w:rPr>
          <w:t>GYN-OBS uddannelse</w:t>
        </w:r>
      </w:hyperlink>
      <w:bookmarkEnd w:id="55"/>
    </w:p>
    <w:p w:rsidR="00D00DD8" w:rsidRPr="00B24ADA" w:rsidRDefault="00D00DD8" w:rsidP="00D00DD8">
      <w:pPr>
        <w:shd w:val="clear" w:color="auto" w:fill="D9D9D9" w:themeFill="background1" w:themeFillShade="D9"/>
        <w:autoSpaceDE w:val="0"/>
        <w:autoSpaceDN w:val="0"/>
        <w:adjustRightInd w:val="0"/>
        <w:spacing w:after="0" w:line="240" w:lineRule="auto"/>
        <w:rPr>
          <w:rFonts w:eastAsia="Times New Roman" w:cstheme="minorHAnsi"/>
          <w:sz w:val="24"/>
          <w:szCs w:val="20"/>
        </w:rPr>
      </w:pPr>
      <w:r w:rsidRPr="00B24ADA">
        <w:rPr>
          <w:rFonts w:eastAsia="Times New Roman" w:cstheme="minorHAnsi"/>
          <w:sz w:val="24"/>
          <w:szCs w:val="20"/>
          <w:u w:val="single"/>
        </w:rPr>
        <w:t>Det forventes inden start</w:t>
      </w:r>
      <w:r w:rsidRPr="00B24ADA">
        <w:rPr>
          <w:rFonts w:eastAsia="Times New Roman" w:cstheme="minorHAnsi"/>
          <w:sz w:val="24"/>
          <w:szCs w:val="20"/>
        </w:rPr>
        <w:t xml:space="preserve"> i vores klinikker at du har orienteret dig i hjemmesiden med specielt fokus på nedenstående</w:t>
      </w:r>
      <w:r w:rsidR="00544911">
        <w:rPr>
          <w:rFonts w:eastAsia="Times New Roman" w:cstheme="minorHAnsi"/>
          <w:sz w:val="24"/>
          <w:szCs w:val="20"/>
        </w:rPr>
        <w:t>:</w:t>
      </w:r>
      <w:r w:rsidRPr="00B24ADA">
        <w:rPr>
          <w:rFonts w:eastAsia="Times New Roman" w:cstheme="minorHAnsi"/>
          <w:sz w:val="24"/>
          <w:szCs w:val="20"/>
        </w:rPr>
        <w:t xml:space="preserve"> </w:t>
      </w:r>
    </w:p>
    <w:p w:rsidR="00D00DD8" w:rsidRPr="00B24ADA" w:rsidRDefault="00D00DD8" w:rsidP="00D00DD8">
      <w:pPr>
        <w:shd w:val="clear" w:color="auto" w:fill="D9D9D9" w:themeFill="background1" w:themeFillShade="D9"/>
        <w:autoSpaceDE w:val="0"/>
        <w:autoSpaceDN w:val="0"/>
        <w:adjustRightInd w:val="0"/>
        <w:spacing w:after="0" w:line="240" w:lineRule="auto"/>
        <w:rPr>
          <w:rFonts w:eastAsia="Times New Roman" w:cstheme="minorHAnsi"/>
          <w:sz w:val="24"/>
          <w:szCs w:val="20"/>
        </w:rPr>
      </w:pPr>
    </w:p>
    <w:p w:rsidR="00E553A0" w:rsidRPr="00E553A0" w:rsidRDefault="00E553A0" w:rsidP="00E553A0">
      <w:pPr>
        <w:widowControl w:val="0"/>
        <w:shd w:val="clear" w:color="auto" w:fill="D9D9D9" w:themeFill="background1" w:themeFillShade="D9"/>
        <w:spacing w:after="0" w:line="240" w:lineRule="auto"/>
        <w:rPr>
          <w:b/>
          <w:noProof/>
          <w:sz w:val="24"/>
          <w:szCs w:val="24"/>
        </w:rPr>
      </w:pPr>
      <w:r w:rsidRPr="00E553A0">
        <w:rPr>
          <w:b/>
          <w:noProof/>
          <w:sz w:val="24"/>
          <w:szCs w:val="24"/>
        </w:rPr>
        <w:t xml:space="preserve">Generel information til alle nye læger i Gynækologisk Klinik og Obstetrisk Klinik </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Formaliseret introduktion</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Beskrivelse af de 3 klinikker</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Introduktion til AMA (akut modtageafsnit)</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Mødetider og følgevagt</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Undervisning og kurser</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Vagtarbejde for forvagter</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Kompetencer for forvagter</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Konferencer i Obstetrisk og Gynækologisk Klinik</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Konferencer i Gynækologisk Klinik</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Hovedvejleder - tildelingsprincip</w:t>
      </w:r>
    </w:p>
    <w:p w:rsid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Uddannelse på operationsgangen</w:t>
      </w:r>
    </w:p>
    <w:p w:rsidR="005D3057" w:rsidRDefault="005D3057" w:rsidP="00E553A0">
      <w:pPr>
        <w:widowControl w:val="0"/>
        <w:shd w:val="clear" w:color="auto" w:fill="D9D9D9" w:themeFill="background1" w:themeFillShade="D9"/>
        <w:spacing w:after="0" w:line="240" w:lineRule="auto"/>
        <w:rPr>
          <w:noProof/>
          <w:sz w:val="24"/>
          <w:szCs w:val="24"/>
        </w:rPr>
      </w:pPr>
      <w:r>
        <w:rPr>
          <w:noProof/>
          <w:sz w:val="24"/>
          <w:szCs w:val="24"/>
        </w:rPr>
        <w:tab/>
        <w:t>Stuegangsfunktionen 5032</w:t>
      </w:r>
    </w:p>
    <w:p w:rsidR="005D3057" w:rsidRDefault="005D3057" w:rsidP="00E553A0">
      <w:pPr>
        <w:widowControl w:val="0"/>
        <w:shd w:val="clear" w:color="auto" w:fill="D9D9D9" w:themeFill="background1" w:themeFillShade="D9"/>
        <w:spacing w:after="0" w:line="240" w:lineRule="auto"/>
        <w:rPr>
          <w:noProof/>
          <w:sz w:val="24"/>
          <w:szCs w:val="24"/>
        </w:rPr>
      </w:pPr>
      <w:r>
        <w:rPr>
          <w:noProof/>
          <w:sz w:val="24"/>
          <w:szCs w:val="24"/>
        </w:rPr>
        <w:tab/>
        <w:t>Tips og tricks til operationsgangen</w:t>
      </w:r>
    </w:p>
    <w:p w:rsidR="005D3057" w:rsidRDefault="005D3057" w:rsidP="00E553A0">
      <w:pPr>
        <w:widowControl w:val="0"/>
        <w:shd w:val="clear" w:color="auto" w:fill="D9D9D9" w:themeFill="background1" w:themeFillShade="D9"/>
        <w:spacing w:after="0" w:line="240" w:lineRule="auto"/>
        <w:rPr>
          <w:noProof/>
          <w:sz w:val="24"/>
          <w:szCs w:val="24"/>
        </w:rPr>
      </w:pPr>
      <w:r>
        <w:rPr>
          <w:noProof/>
          <w:sz w:val="24"/>
          <w:szCs w:val="24"/>
        </w:rPr>
        <w:tab/>
        <w:t>Opgaver og ansvar ved elektiv kirurgi Gynækologisk Klinik 2019</w:t>
      </w:r>
    </w:p>
    <w:p w:rsidR="005D3057" w:rsidRPr="00E553A0" w:rsidRDefault="006F2448" w:rsidP="006F2448">
      <w:pPr>
        <w:widowControl w:val="0"/>
        <w:shd w:val="clear" w:color="auto" w:fill="D9D9D9" w:themeFill="background1" w:themeFillShade="D9"/>
        <w:spacing w:after="0" w:line="240" w:lineRule="auto"/>
        <w:ind w:firstLine="1304"/>
        <w:rPr>
          <w:noProof/>
          <w:sz w:val="24"/>
          <w:szCs w:val="24"/>
        </w:rPr>
      </w:pPr>
      <w:r>
        <w:rPr>
          <w:rFonts w:eastAsia="Times New Roman" w:cstheme="minorHAnsi"/>
          <w:sz w:val="24"/>
          <w:szCs w:val="24"/>
          <w:lang w:eastAsia="da-DK"/>
        </w:rPr>
        <w:t>Fordeling af din uddannelse imellem klinikkerne</w:t>
      </w:r>
    </w:p>
    <w:p w:rsidR="00E553A0" w:rsidRPr="00E553A0" w:rsidRDefault="00E553A0" w:rsidP="00E553A0">
      <w:pPr>
        <w:widowControl w:val="0"/>
        <w:shd w:val="clear" w:color="auto" w:fill="D9D9D9" w:themeFill="background1" w:themeFillShade="D9"/>
        <w:spacing w:after="0" w:line="240" w:lineRule="auto"/>
        <w:rPr>
          <w:b/>
          <w:noProof/>
          <w:sz w:val="24"/>
          <w:szCs w:val="24"/>
        </w:rPr>
      </w:pPr>
      <w:r w:rsidRPr="00E553A0">
        <w:rPr>
          <w:b/>
          <w:noProof/>
          <w:sz w:val="24"/>
          <w:szCs w:val="24"/>
        </w:rPr>
        <w:t>Information om hoveduddannelse i gyn-obs</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Kurser</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U-kurser</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Specialespecifikke kurser</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Obstetrisk træning</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STAN/CTG</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 xml:space="preserve">Fokuseret ophold </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Ultralyd i obstetrik</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Ultralyd i gynækologi</w:t>
      </w:r>
    </w:p>
    <w:p w:rsidR="00E553A0"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Fertilitetsklinikken</w:t>
      </w:r>
    </w:p>
    <w:p w:rsidR="00D00DD8" w:rsidRPr="00E553A0" w:rsidRDefault="00E553A0" w:rsidP="00E553A0">
      <w:pPr>
        <w:widowControl w:val="0"/>
        <w:shd w:val="clear" w:color="auto" w:fill="D9D9D9" w:themeFill="background1" w:themeFillShade="D9"/>
        <w:spacing w:after="0" w:line="240" w:lineRule="auto"/>
        <w:rPr>
          <w:noProof/>
          <w:sz w:val="24"/>
          <w:szCs w:val="24"/>
        </w:rPr>
      </w:pPr>
      <w:r w:rsidRPr="00E553A0">
        <w:rPr>
          <w:noProof/>
          <w:sz w:val="24"/>
          <w:szCs w:val="24"/>
        </w:rPr>
        <w:tab/>
        <w:t>Gyn-onkologi</w:t>
      </w:r>
    </w:p>
    <w:p w:rsidR="00E553A0" w:rsidRPr="00544911" w:rsidRDefault="00E553A0" w:rsidP="00544911">
      <w:pPr>
        <w:widowControl w:val="0"/>
        <w:shd w:val="clear" w:color="auto" w:fill="D9D9D9" w:themeFill="background1" w:themeFillShade="D9"/>
        <w:spacing w:after="0" w:line="240" w:lineRule="auto"/>
        <w:rPr>
          <w:rFonts w:eastAsia="Times New Roman" w:cstheme="minorHAnsi"/>
          <w:sz w:val="24"/>
          <w:szCs w:val="24"/>
          <w:lang w:eastAsia="da-DK"/>
        </w:rPr>
      </w:pPr>
    </w:p>
    <w:p w:rsidR="005D3057" w:rsidRPr="00FC2CE7" w:rsidRDefault="00D00DD8" w:rsidP="00D00DD8">
      <w:pPr>
        <w:widowControl w:val="0"/>
        <w:shd w:val="clear" w:color="auto" w:fill="D9D9D9" w:themeFill="background1" w:themeFillShade="D9"/>
        <w:spacing w:after="0" w:line="240" w:lineRule="auto"/>
        <w:rPr>
          <w:rFonts w:eastAsia="Times New Roman" w:cstheme="minorHAnsi"/>
          <w:b/>
          <w:sz w:val="24"/>
          <w:szCs w:val="20"/>
        </w:rPr>
      </w:pPr>
      <w:r w:rsidRPr="00FC2CE7">
        <w:rPr>
          <w:rFonts w:eastAsia="Times New Roman" w:cstheme="minorHAnsi"/>
          <w:b/>
          <w:sz w:val="24"/>
          <w:szCs w:val="20"/>
        </w:rPr>
        <w:t xml:space="preserve">Forløb med H1 &amp; H3 på Rigshospitalet: </w:t>
      </w:r>
    </w:p>
    <w:p w:rsidR="00D00DD8" w:rsidRDefault="00D00DD8" w:rsidP="00D00DD8">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Vagterne er bemandet med 2 forvagter og to bagvagter</w:t>
      </w:r>
      <w:r w:rsidR="00544911">
        <w:rPr>
          <w:rFonts w:eastAsia="Times New Roman" w:cstheme="minorHAnsi"/>
          <w:sz w:val="24"/>
          <w:szCs w:val="20"/>
        </w:rPr>
        <w:t>.</w:t>
      </w:r>
    </w:p>
    <w:p w:rsidR="00D00DD8" w:rsidRDefault="00D00DD8" w:rsidP="00D00DD8">
      <w:pPr>
        <w:widowControl w:val="0"/>
        <w:shd w:val="clear" w:color="auto" w:fill="D9D9D9" w:themeFill="background1" w:themeFillShade="D9"/>
        <w:spacing w:after="0" w:line="240" w:lineRule="auto"/>
        <w:rPr>
          <w:rFonts w:eastAsia="Times New Roman" w:cstheme="minorHAnsi"/>
          <w:sz w:val="24"/>
          <w:szCs w:val="20"/>
        </w:rPr>
      </w:pPr>
      <w:r w:rsidRPr="00FC2CE7">
        <w:rPr>
          <w:rFonts w:eastAsia="Times New Roman" w:cstheme="minorHAnsi"/>
          <w:b/>
          <w:sz w:val="24"/>
          <w:szCs w:val="20"/>
        </w:rPr>
        <w:t>H1</w:t>
      </w:r>
      <w:r>
        <w:rPr>
          <w:rFonts w:eastAsia="Times New Roman" w:cstheme="minorHAnsi"/>
          <w:sz w:val="24"/>
          <w:szCs w:val="20"/>
        </w:rPr>
        <w:t xml:space="preserve"> starter med ½ år i Obstetrisk klinik herefter skiftes til 1 år i Gynækologisk klinik.  Dagarbejde vil være i disse klinker. I vagten varetages FV2 funktion med overvejende funktion på fødegangen</w:t>
      </w:r>
      <w:r w:rsidR="00544911">
        <w:rPr>
          <w:rFonts w:eastAsia="Times New Roman" w:cstheme="minorHAnsi"/>
          <w:sz w:val="24"/>
          <w:szCs w:val="20"/>
        </w:rPr>
        <w:t>.</w:t>
      </w:r>
    </w:p>
    <w:p w:rsidR="00D00DD8" w:rsidRDefault="00D00DD8" w:rsidP="00D00DD8">
      <w:pPr>
        <w:widowControl w:val="0"/>
        <w:shd w:val="clear" w:color="auto" w:fill="D9D9D9" w:themeFill="background1" w:themeFillShade="D9"/>
        <w:spacing w:after="0" w:line="240" w:lineRule="auto"/>
        <w:rPr>
          <w:rFonts w:eastAsia="Times New Roman" w:cstheme="minorHAnsi"/>
          <w:sz w:val="24"/>
          <w:szCs w:val="20"/>
        </w:rPr>
      </w:pPr>
      <w:r w:rsidRPr="00FC2CE7">
        <w:rPr>
          <w:rFonts w:eastAsia="Times New Roman" w:cstheme="minorHAnsi"/>
          <w:b/>
          <w:sz w:val="24"/>
          <w:szCs w:val="20"/>
        </w:rPr>
        <w:t>H3</w:t>
      </w:r>
      <w:r>
        <w:rPr>
          <w:rFonts w:eastAsia="Times New Roman" w:cstheme="minorHAnsi"/>
          <w:sz w:val="24"/>
          <w:szCs w:val="20"/>
        </w:rPr>
        <w:t xml:space="preserve"> får et halvt år i hver klinik med vagtfunktion på bagvagts niveau.</w:t>
      </w:r>
      <w:r w:rsidRPr="004727A4">
        <w:rPr>
          <w:rFonts w:eastAsia="Times New Roman" w:cstheme="minorHAnsi"/>
          <w:sz w:val="24"/>
          <w:szCs w:val="20"/>
        </w:rPr>
        <w:t xml:space="preserve"> </w:t>
      </w:r>
      <w:r>
        <w:rPr>
          <w:rFonts w:eastAsia="Times New Roman" w:cstheme="minorHAnsi"/>
          <w:sz w:val="24"/>
          <w:szCs w:val="20"/>
        </w:rPr>
        <w:t>Forløbene tilpasses efter antallet af uddannelsessøgende i klinikkerne og den uddannelsessøgende opnåede kompetencer.</w:t>
      </w:r>
    </w:p>
    <w:p w:rsidR="00D00DD8" w:rsidRPr="004727A4" w:rsidRDefault="00D00DD8" w:rsidP="00D00DD8">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lastRenderedPageBreak/>
        <w:t xml:space="preserve">I vagterne vil der være en speciallæge i bredskabsvagt fra hjemmet, som kan kontaktes ved behov </w:t>
      </w:r>
    </w:p>
    <w:p w:rsidR="00D00DD8" w:rsidRDefault="00D00DD8" w:rsidP="00D00DD8">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Det tilstræbes at der er så få klinikskift som muligt. </w:t>
      </w:r>
    </w:p>
    <w:p w:rsidR="00D811CA" w:rsidRPr="000A3FC4" w:rsidRDefault="00D811CA" w:rsidP="00D811CA">
      <w:pPr>
        <w:shd w:val="clear" w:color="auto" w:fill="D9D9D9" w:themeFill="background1" w:themeFillShade="D9"/>
        <w:autoSpaceDE w:val="0"/>
        <w:autoSpaceDN w:val="0"/>
        <w:adjustRightInd w:val="0"/>
        <w:spacing w:after="0" w:line="240" w:lineRule="auto"/>
        <w:rPr>
          <w:rFonts w:eastAsia="Times New Roman" w:cstheme="minorHAnsi"/>
          <w:sz w:val="24"/>
          <w:szCs w:val="20"/>
        </w:rPr>
      </w:pPr>
    </w:p>
    <w:p w:rsidR="00667D67" w:rsidRDefault="00667D67" w:rsidP="00552688">
      <w:pPr>
        <w:shd w:val="clear" w:color="auto" w:fill="FFFFFF" w:themeFill="background1"/>
        <w:spacing w:after="0" w:line="240" w:lineRule="auto"/>
        <w:rPr>
          <w:rFonts w:ascii="Calibri" w:hAnsi="Calibri" w:cs="Arial"/>
          <w:b/>
          <w:sz w:val="24"/>
          <w:szCs w:val="24"/>
        </w:rPr>
      </w:pPr>
    </w:p>
    <w:p w:rsidR="00552688" w:rsidRDefault="00552688" w:rsidP="00552688">
      <w:pPr>
        <w:spacing w:after="0"/>
        <w:rPr>
          <w:rFonts w:ascii="Calibri" w:hAnsi="Calibri"/>
          <w:sz w:val="24"/>
          <w:szCs w:val="24"/>
        </w:rPr>
      </w:pPr>
      <w:r w:rsidRPr="00890989">
        <w:rPr>
          <w:rFonts w:ascii="Calibri" w:hAnsi="Calibri"/>
          <w:b/>
          <w:sz w:val="24"/>
          <w:szCs w:val="24"/>
        </w:rPr>
        <w:t>Mave‐Tarm Kirurgisk Afdeling, Køge Sygehus Kirurgisk afdeling</w:t>
      </w:r>
      <w:r w:rsidRPr="00890989">
        <w:rPr>
          <w:rFonts w:ascii="Calibri" w:hAnsi="Calibri"/>
          <w:sz w:val="24"/>
          <w:szCs w:val="24"/>
        </w:rPr>
        <w:t xml:space="preserve"> er geografisk beliggende på to matrikler, en i K</w:t>
      </w:r>
      <w:r>
        <w:rPr>
          <w:rFonts w:ascii="Calibri" w:hAnsi="Calibri"/>
          <w:sz w:val="24"/>
          <w:szCs w:val="24"/>
        </w:rPr>
        <w:t xml:space="preserve">øge og en i Roskilde. </w:t>
      </w:r>
    </w:p>
    <w:p w:rsidR="00552688" w:rsidRDefault="00552688" w:rsidP="00552688">
      <w:pPr>
        <w:spacing w:after="0"/>
        <w:rPr>
          <w:rFonts w:ascii="Calibri" w:hAnsi="Calibri"/>
          <w:sz w:val="24"/>
          <w:szCs w:val="24"/>
        </w:rPr>
      </w:pPr>
      <w:r w:rsidRPr="00890989">
        <w:rPr>
          <w:rFonts w:ascii="Calibri" w:hAnsi="Calibri"/>
          <w:b/>
          <w:sz w:val="24"/>
          <w:szCs w:val="24"/>
        </w:rPr>
        <w:t>Køge matriklen</w:t>
      </w:r>
      <w:r w:rsidRPr="00890989">
        <w:rPr>
          <w:rFonts w:ascii="Calibri" w:hAnsi="Calibri"/>
          <w:sz w:val="24"/>
          <w:szCs w:val="24"/>
        </w:rPr>
        <w:t xml:space="preserve"> varetager den benigne og akutte kirurgi.</w:t>
      </w:r>
    </w:p>
    <w:p w:rsidR="00552688" w:rsidRDefault="00552688" w:rsidP="00552688">
      <w:pPr>
        <w:spacing w:after="0"/>
        <w:rPr>
          <w:rFonts w:ascii="Calibri" w:hAnsi="Calibri"/>
          <w:sz w:val="24"/>
          <w:szCs w:val="24"/>
        </w:rPr>
      </w:pPr>
      <w:r w:rsidRPr="00890989">
        <w:rPr>
          <w:rFonts w:ascii="Calibri" w:hAnsi="Calibri"/>
          <w:sz w:val="24"/>
          <w:szCs w:val="24"/>
        </w:rPr>
        <w:t>I den benigne kirur</w:t>
      </w:r>
      <w:r>
        <w:rPr>
          <w:rFonts w:ascii="Calibri" w:hAnsi="Calibri"/>
          <w:sz w:val="24"/>
          <w:szCs w:val="24"/>
        </w:rPr>
        <w:t>gi er regional funktion for in</w:t>
      </w:r>
      <w:r w:rsidRPr="00890989">
        <w:rPr>
          <w:rFonts w:ascii="Calibri" w:hAnsi="Calibri"/>
          <w:sz w:val="24"/>
          <w:szCs w:val="24"/>
        </w:rPr>
        <w:t xml:space="preserve">flammatoriske tarmsygdomme (IBD) </w:t>
      </w:r>
      <w:proofErr w:type="spellStart"/>
      <w:r w:rsidRPr="00890989">
        <w:rPr>
          <w:rFonts w:ascii="Calibri" w:hAnsi="Calibri"/>
          <w:sz w:val="24"/>
          <w:szCs w:val="24"/>
        </w:rPr>
        <w:t>reflukskirurgi</w:t>
      </w:r>
      <w:proofErr w:type="spellEnd"/>
      <w:r w:rsidRPr="00890989">
        <w:rPr>
          <w:rFonts w:ascii="Calibri" w:hAnsi="Calibri"/>
          <w:sz w:val="24"/>
          <w:szCs w:val="24"/>
        </w:rPr>
        <w:t xml:space="preserve"> og </w:t>
      </w:r>
      <w:proofErr w:type="spellStart"/>
      <w:r w:rsidRPr="00890989">
        <w:rPr>
          <w:rFonts w:ascii="Calibri" w:hAnsi="Calibri"/>
          <w:sz w:val="24"/>
          <w:szCs w:val="24"/>
        </w:rPr>
        <w:t>bariatri</w:t>
      </w:r>
      <w:proofErr w:type="spellEnd"/>
      <w:r w:rsidRPr="00890989">
        <w:rPr>
          <w:rFonts w:ascii="Calibri" w:hAnsi="Calibri"/>
          <w:sz w:val="24"/>
          <w:szCs w:val="24"/>
        </w:rPr>
        <w:t xml:space="preserve"> (fedmekirurgi). Køge Sygehus har en stor </w:t>
      </w:r>
      <w:proofErr w:type="spellStart"/>
      <w:r w:rsidRPr="00890989">
        <w:rPr>
          <w:rFonts w:ascii="Calibri" w:hAnsi="Calibri"/>
          <w:sz w:val="24"/>
          <w:szCs w:val="24"/>
        </w:rPr>
        <w:t>sammedagskirurgisk</w:t>
      </w:r>
      <w:proofErr w:type="spellEnd"/>
      <w:r w:rsidRPr="00890989">
        <w:rPr>
          <w:rFonts w:ascii="Calibri" w:hAnsi="Calibri"/>
          <w:sz w:val="24"/>
          <w:szCs w:val="24"/>
        </w:rPr>
        <w:t xml:space="preserve"> (SDK) funktion, hvor der primært opereres patienter med galdestenssyg‐ dom eller brok. På Køge Sygehus findes landets største endoskopi afsnit med regionsfunktion for avancerede endoskopiske procedurer som </w:t>
      </w:r>
      <w:proofErr w:type="spellStart"/>
      <w:r w:rsidRPr="00890989">
        <w:rPr>
          <w:rFonts w:ascii="Calibri" w:hAnsi="Calibri"/>
          <w:sz w:val="24"/>
          <w:szCs w:val="24"/>
        </w:rPr>
        <w:t>stent</w:t>
      </w:r>
      <w:proofErr w:type="spellEnd"/>
      <w:r w:rsidRPr="00890989">
        <w:rPr>
          <w:rFonts w:ascii="Calibri" w:hAnsi="Calibri"/>
          <w:sz w:val="24"/>
          <w:szCs w:val="24"/>
        </w:rPr>
        <w:t xml:space="preserve"> behandling, </w:t>
      </w:r>
      <w:proofErr w:type="spellStart"/>
      <w:r w:rsidRPr="00890989">
        <w:rPr>
          <w:rFonts w:ascii="Calibri" w:hAnsi="Calibri"/>
          <w:sz w:val="24"/>
          <w:szCs w:val="24"/>
        </w:rPr>
        <w:t>mucosaresektion</w:t>
      </w:r>
      <w:proofErr w:type="spellEnd"/>
      <w:r w:rsidRPr="00890989">
        <w:rPr>
          <w:rFonts w:ascii="Calibri" w:hAnsi="Calibri"/>
          <w:sz w:val="24"/>
          <w:szCs w:val="24"/>
        </w:rPr>
        <w:t xml:space="preserve"> (EMR), </w:t>
      </w:r>
      <w:proofErr w:type="spellStart"/>
      <w:r w:rsidRPr="00890989">
        <w:rPr>
          <w:rFonts w:ascii="Calibri" w:hAnsi="Calibri"/>
          <w:sz w:val="24"/>
          <w:szCs w:val="24"/>
        </w:rPr>
        <w:t>galdevejsli</w:t>
      </w:r>
      <w:proofErr w:type="spellEnd"/>
      <w:r w:rsidRPr="00890989">
        <w:rPr>
          <w:rFonts w:ascii="Calibri" w:hAnsi="Calibri"/>
          <w:sz w:val="24"/>
          <w:szCs w:val="24"/>
        </w:rPr>
        <w:t xml:space="preserve">‐ </w:t>
      </w:r>
      <w:proofErr w:type="spellStart"/>
      <w:r w:rsidRPr="00890989">
        <w:rPr>
          <w:rFonts w:ascii="Calibri" w:hAnsi="Calibri"/>
          <w:sz w:val="24"/>
          <w:szCs w:val="24"/>
        </w:rPr>
        <w:t>delser</w:t>
      </w:r>
      <w:proofErr w:type="spellEnd"/>
      <w:r w:rsidRPr="00890989">
        <w:rPr>
          <w:rFonts w:ascii="Calibri" w:hAnsi="Calibri"/>
          <w:sz w:val="24"/>
          <w:szCs w:val="24"/>
        </w:rPr>
        <w:t xml:space="preserve"> etc. </w:t>
      </w:r>
      <w:r w:rsidRPr="00890989">
        <w:rPr>
          <w:rFonts w:ascii="Calibri" w:hAnsi="Calibri"/>
          <w:sz w:val="24"/>
          <w:szCs w:val="24"/>
        </w:rPr>
        <w:softHyphen/>
        <w:t>Endvidere er der stor ambulant aktivitet for de benigne kirurgiske sygdomme.</w:t>
      </w:r>
    </w:p>
    <w:p w:rsidR="00552688" w:rsidRDefault="00552688" w:rsidP="00552688">
      <w:pPr>
        <w:spacing w:after="0"/>
        <w:rPr>
          <w:rFonts w:ascii="Calibri" w:hAnsi="Calibri"/>
          <w:sz w:val="24"/>
          <w:szCs w:val="24"/>
        </w:rPr>
      </w:pPr>
      <w:r w:rsidRPr="00890989">
        <w:rPr>
          <w:rFonts w:ascii="Calibri" w:hAnsi="Calibri"/>
          <w:sz w:val="24"/>
          <w:szCs w:val="24"/>
        </w:rPr>
        <w:softHyphen/>
        <w:t xml:space="preserve">Akut indtaget er stort og udgør ca. 60 ‐ 70 % af </w:t>
      </w:r>
      <w:proofErr w:type="gramStart"/>
      <w:r w:rsidRPr="00890989">
        <w:rPr>
          <w:rFonts w:ascii="Calibri" w:hAnsi="Calibri"/>
          <w:sz w:val="24"/>
          <w:szCs w:val="24"/>
        </w:rPr>
        <w:t>ressource forbruget</w:t>
      </w:r>
      <w:proofErr w:type="gramEnd"/>
      <w:r w:rsidRPr="00890989">
        <w:rPr>
          <w:rFonts w:ascii="Calibri" w:hAnsi="Calibri"/>
          <w:sz w:val="24"/>
          <w:szCs w:val="24"/>
        </w:rPr>
        <w:t xml:space="preserve"> i afdelingen. </w:t>
      </w:r>
      <w:r w:rsidRPr="00890989">
        <w:rPr>
          <w:rFonts w:ascii="Calibri" w:hAnsi="Calibri"/>
          <w:sz w:val="24"/>
          <w:szCs w:val="24"/>
        </w:rPr>
        <w:softHyphen/>
        <w:t xml:space="preserve">I Køge er der to senge afsnit: </w:t>
      </w:r>
      <w:r w:rsidRPr="00890989">
        <w:rPr>
          <w:rFonts w:ascii="Calibri" w:hAnsi="Calibri"/>
          <w:sz w:val="24"/>
          <w:szCs w:val="24"/>
        </w:rPr>
        <w:softHyphen/>
        <w:t>A1: 7 døgns afsnit med 30 senge. Afsnittet modtager primært patienter med kirurgi</w:t>
      </w:r>
      <w:r>
        <w:rPr>
          <w:rFonts w:ascii="Calibri" w:hAnsi="Calibri"/>
          <w:sz w:val="24"/>
          <w:szCs w:val="24"/>
        </w:rPr>
        <w:t>kræ</w:t>
      </w:r>
      <w:r w:rsidRPr="00890989">
        <w:rPr>
          <w:rFonts w:ascii="Calibri" w:hAnsi="Calibri"/>
          <w:sz w:val="24"/>
          <w:szCs w:val="24"/>
        </w:rPr>
        <w:t>vende inflammatoriske tarmlidelser, pancreas</w:t>
      </w:r>
      <w:r w:rsidR="00311C1A">
        <w:rPr>
          <w:rFonts w:ascii="Calibri" w:hAnsi="Calibri"/>
          <w:sz w:val="24"/>
          <w:szCs w:val="24"/>
        </w:rPr>
        <w:t xml:space="preserve"> </w:t>
      </w:r>
      <w:r w:rsidRPr="00890989">
        <w:rPr>
          <w:rFonts w:ascii="Calibri" w:hAnsi="Calibri"/>
          <w:sz w:val="24"/>
          <w:szCs w:val="24"/>
        </w:rPr>
        <w:t xml:space="preserve">sygdomme samt patienter </w:t>
      </w:r>
      <w:r w:rsidRPr="00890989">
        <w:rPr>
          <w:rFonts w:ascii="Calibri" w:hAnsi="Calibri"/>
          <w:sz w:val="24"/>
          <w:szCs w:val="24"/>
        </w:rPr>
        <w:softHyphen/>
        <w:t>indlagt til avanceret laparoskopisk kirurgi. Desuden modtages øvrige patienter med for</w:t>
      </w:r>
      <w:r>
        <w:rPr>
          <w:rFonts w:ascii="Calibri" w:hAnsi="Calibri"/>
          <w:sz w:val="24"/>
          <w:szCs w:val="24"/>
        </w:rPr>
        <w:t>ventet indlæggelse &gt; tre døgn. </w:t>
      </w:r>
      <w:r w:rsidRPr="00890989">
        <w:rPr>
          <w:rFonts w:ascii="Calibri" w:hAnsi="Calibri"/>
          <w:sz w:val="24"/>
          <w:szCs w:val="24"/>
        </w:rPr>
        <w:t xml:space="preserve"> </w:t>
      </w:r>
      <w:proofErr w:type="spellStart"/>
      <w:r w:rsidRPr="00890989">
        <w:rPr>
          <w:rFonts w:ascii="Calibri" w:hAnsi="Calibri"/>
          <w:sz w:val="24"/>
          <w:szCs w:val="24"/>
        </w:rPr>
        <w:t>Bariatrisk</w:t>
      </w:r>
      <w:proofErr w:type="spellEnd"/>
      <w:r w:rsidRPr="00890989">
        <w:rPr>
          <w:rFonts w:ascii="Calibri" w:hAnsi="Calibri"/>
          <w:sz w:val="24"/>
          <w:szCs w:val="24"/>
        </w:rPr>
        <w:t xml:space="preserve"> klinik hører o</w:t>
      </w:r>
      <w:r>
        <w:rPr>
          <w:rFonts w:ascii="Calibri" w:hAnsi="Calibri"/>
          <w:sz w:val="24"/>
          <w:szCs w:val="24"/>
        </w:rPr>
        <w:t>rganisatorisk under afsnit A1  </w:t>
      </w:r>
    </w:p>
    <w:p w:rsidR="00552688" w:rsidRDefault="00552688" w:rsidP="00552688">
      <w:pPr>
        <w:spacing w:after="0"/>
        <w:rPr>
          <w:rFonts w:ascii="Calibri" w:hAnsi="Calibri"/>
          <w:sz w:val="24"/>
          <w:szCs w:val="24"/>
        </w:rPr>
      </w:pPr>
      <w:r w:rsidRPr="00890989">
        <w:rPr>
          <w:rFonts w:ascii="Calibri" w:hAnsi="Calibri"/>
          <w:sz w:val="24"/>
          <w:szCs w:val="24"/>
        </w:rPr>
        <w:t>A2: 7 døgns afsnit med 24 senge, som primært modtager akutt</w:t>
      </w:r>
      <w:r>
        <w:rPr>
          <w:rFonts w:ascii="Calibri" w:hAnsi="Calibri"/>
          <w:sz w:val="24"/>
          <w:szCs w:val="24"/>
        </w:rPr>
        <w:t>e patienter til udredning og be</w:t>
      </w:r>
      <w:r w:rsidRPr="00890989">
        <w:rPr>
          <w:rFonts w:ascii="Calibri" w:hAnsi="Calibri"/>
          <w:sz w:val="24"/>
          <w:szCs w:val="24"/>
        </w:rPr>
        <w:t xml:space="preserve">handling. Afsnittet arbejder med systematisk udredning, behandling og pleje </w:t>
      </w:r>
      <w:r>
        <w:rPr>
          <w:rFonts w:ascii="Calibri" w:hAnsi="Calibri"/>
          <w:sz w:val="24"/>
          <w:szCs w:val="24"/>
        </w:rPr>
        <w:t>således at alle patienter inden</w:t>
      </w:r>
      <w:r w:rsidRPr="00890989">
        <w:rPr>
          <w:rFonts w:ascii="Calibri" w:hAnsi="Calibri"/>
          <w:sz w:val="24"/>
          <w:szCs w:val="24"/>
        </w:rPr>
        <w:t>for tre døgn enten er klar til udskrivelse (evt. til et ambulant forløb) e</w:t>
      </w:r>
      <w:r>
        <w:rPr>
          <w:rFonts w:ascii="Calibri" w:hAnsi="Calibri"/>
          <w:sz w:val="24"/>
          <w:szCs w:val="24"/>
        </w:rPr>
        <w:t>ller overflyttes til videre be</w:t>
      </w:r>
      <w:r w:rsidRPr="00890989">
        <w:rPr>
          <w:rFonts w:ascii="Calibri" w:hAnsi="Calibri"/>
          <w:sz w:val="24"/>
          <w:szCs w:val="24"/>
        </w:rPr>
        <w:t>handling andetsteds, det være sig afsnit A1, kirurgisk afdeling Rosk</w:t>
      </w:r>
      <w:r>
        <w:rPr>
          <w:rFonts w:ascii="Calibri" w:hAnsi="Calibri"/>
          <w:sz w:val="24"/>
          <w:szCs w:val="24"/>
        </w:rPr>
        <w:t>ilde (cancer) eller anden afde</w:t>
      </w:r>
      <w:r w:rsidRPr="00890989">
        <w:rPr>
          <w:rFonts w:ascii="Calibri" w:hAnsi="Calibri"/>
          <w:sz w:val="24"/>
          <w:szCs w:val="24"/>
        </w:rPr>
        <w:t xml:space="preserve">ling.   </w:t>
      </w:r>
    </w:p>
    <w:p w:rsidR="00552688" w:rsidRDefault="00552688" w:rsidP="00552688">
      <w:pPr>
        <w:spacing w:after="0"/>
        <w:rPr>
          <w:rFonts w:ascii="Calibri" w:hAnsi="Calibri"/>
          <w:sz w:val="24"/>
          <w:szCs w:val="24"/>
        </w:rPr>
      </w:pPr>
      <w:r w:rsidRPr="00890989">
        <w:rPr>
          <w:rFonts w:ascii="Calibri" w:hAnsi="Calibri"/>
          <w:sz w:val="24"/>
          <w:szCs w:val="24"/>
        </w:rPr>
        <w:t>A2 har 4 sengepladser med særlig overvågning til særligt observationskrævende patienter.   C‐OP (central operationsgang): 13 operationslejer/uge</w:t>
      </w:r>
    </w:p>
    <w:p w:rsidR="00552688" w:rsidRDefault="00552688" w:rsidP="00552688">
      <w:pPr>
        <w:spacing w:after="0"/>
        <w:rPr>
          <w:rFonts w:ascii="Calibri" w:hAnsi="Calibri"/>
          <w:sz w:val="24"/>
          <w:szCs w:val="24"/>
        </w:rPr>
      </w:pPr>
      <w:r w:rsidRPr="00890989">
        <w:rPr>
          <w:rFonts w:ascii="Calibri" w:hAnsi="Calibri"/>
          <w:b/>
          <w:sz w:val="24"/>
          <w:szCs w:val="24"/>
        </w:rPr>
        <w:t>Roskilde matriklen</w:t>
      </w:r>
      <w:r w:rsidRPr="00890989">
        <w:rPr>
          <w:rFonts w:ascii="Calibri" w:hAnsi="Calibri"/>
          <w:sz w:val="24"/>
          <w:szCs w:val="24"/>
        </w:rPr>
        <w:t xml:space="preserve"> varetager den </w:t>
      </w:r>
      <w:proofErr w:type="spellStart"/>
      <w:r w:rsidRPr="00890989">
        <w:rPr>
          <w:rFonts w:ascii="Calibri" w:hAnsi="Calibri"/>
          <w:sz w:val="24"/>
          <w:szCs w:val="24"/>
        </w:rPr>
        <w:t>elektive</w:t>
      </w:r>
      <w:proofErr w:type="spellEnd"/>
      <w:r w:rsidRPr="00890989">
        <w:rPr>
          <w:rFonts w:ascii="Calibri" w:hAnsi="Calibri"/>
          <w:sz w:val="24"/>
          <w:szCs w:val="24"/>
        </w:rPr>
        <w:t xml:space="preserve"> </w:t>
      </w:r>
      <w:proofErr w:type="spellStart"/>
      <w:r w:rsidRPr="00890989">
        <w:rPr>
          <w:rFonts w:ascii="Calibri" w:hAnsi="Calibri"/>
          <w:sz w:val="24"/>
          <w:szCs w:val="24"/>
        </w:rPr>
        <w:t>kolorectale</w:t>
      </w:r>
      <w:proofErr w:type="spellEnd"/>
      <w:r w:rsidRPr="00890989">
        <w:rPr>
          <w:rFonts w:ascii="Calibri" w:hAnsi="Calibri"/>
          <w:sz w:val="24"/>
          <w:szCs w:val="24"/>
        </w:rPr>
        <w:t xml:space="preserve"> cancer kirurgi i Sygehus Nord. 85 ‐ 90 % af operationerne foretages laparoskopisk, hvilket giver væsentligt bedre og accelererede patient for‐ løb.   Roskilde har regionsfunktion for TEM‐operation (</w:t>
      </w:r>
      <w:proofErr w:type="spellStart"/>
      <w:r w:rsidRPr="00890989">
        <w:rPr>
          <w:rFonts w:ascii="Calibri" w:hAnsi="Calibri"/>
          <w:sz w:val="24"/>
          <w:szCs w:val="24"/>
        </w:rPr>
        <w:t>transanal</w:t>
      </w:r>
      <w:proofErr w:type="spellEnd"/>
      <w:r w:rsidRPr="00890989">
        <w:rPr>
          <w:rFonts w:ascii="Calibri" w:hAnsi="Calibri"/>
          <w:sz w:val="24"/>
          <w:szCs w:val="24"/>
        </w:rPr>
        <w:t xml:space="preserve"> </w:t>
      </w:r>
      <w:proofErr w:type="spellStart"/>
      <w:r w:rsidRPr="00890989">
        <w:rPr>
          <w:rFonts w:ascii="Calibri" w:hAnsi="Calibri"/>
          <w:sz w:val="24"/>
          <w:szCs w:val="24"/>
        </w:rPr>
        <w:t>endoskopisk</w:t>
      </w:r>
      <w:proofErr w:type="spellEnd"/>
      <w:r w:rsidRPr="00890989">
        <w:rPr>
          <w:rFonts w:ascii="Calibri" w:hAnsi="Calibri"/>
          <w:sz w:val="24"/>
          <w:szCs w:val="24"/>
        </w:rPr>
        <w:t xml:space="preserve"> mikrokirurgi) til patienter med </w:t>
      </w:r>
      <w:proofErr w:type="spellStart"/>
      <w:r w:rsidRPr="00890989">
        <w:rPr>
          <w:rFonts w:ascii="Calibri" w:hAnsi="Calibri"/>
          <w:sz w:val="24"/>
          <w:szCs w:val="24"/>
        </w:rPr>
        <w:t>rektale</w:t>
      </w:r>
      <w:proofErr w:type="spellEnd"/>
      <w:r w:rsidRPr="00890989">
        <w:rPr>
          <w:rFonts w:ascii="Calibri" w:hAnsi="Calibri"/>
          <w:sz w:val="24"/>
          <w:szCs w:val="24"/>
        </w:rPr>
        <w:t xml:space="preserve"> </w:t>
      </w:r>
      <w:proofErr w:type="spellStart"/>
      <w:r w:rsidRPr="00890989">
        <w:rPr>
          <w:rFonts w:ascii="Calibri" w:hAnsi="Calibri"/>
          <w:sz w:val="24"/>
          <w:szCs w:val="24"/>
        </w:rPr>
        <w:t>adenomer</w:t>
      </w:r>
      <w:proofErr w:type="spellEnd"/>
      <w:r w:rsidRPr="00890989">
        <w:rPr>
          <w:rFonts w:ascii="Calibri" w:hAnsi="Calibri"/>
          <w:sz w:val="24"/>
          <w:szCs w:val="24"/>
        </w:rPr>
        <w:t xml:space="preserve"> og </w:t>
      </w:r>
      <w:proofErr w:type="spellStart"/>
      <w:r w:rsidRPr="00890989">
        <w:rPr>
          <w:rFonts w:ascii="Calibri" w:hAnsi="Calibri"/>
          <w:sz w:val="24"/>
          <w:szCs w:val="24"/>
        </w:rPr>
        <w:t>elektiv</w:t>
      </w:r>
      <w:proofErr w:type="spellEnd"/>
      <w:r w:rsidRPr="00890989">
        <w:rPr>
          <w:rFonts w:ascii="Calibri" w:hAnsi="Calibri"/>
          <w:sz w:val="24"/>
          <w:szCs w:val="24"/>
        </w:rPr>
        <w:t xml:space="preserve"> </w:t>
      </w:r>
      <w:proofErr w:type="spellStart"/>
      <w:r w:rsidRPr="00890989">
        <w:rPr>
          <w:rFonts w:ascii="Calibri" w:hAnsi="Calibri"/>
          <w:sz w:val="24"/>
          <w:szCs w:val="24"/>
        </w:rPr>
        <w:t>splenecto</w:t>
      </w:r>
      <w:r>
        <w:rPr>
          <w:rFonts w:ascii="Calibri" w:hAnsi="Calibri"/>
          <w:sz w:val="24"/>
          <w:szCs w:val="24"/>
        </w:rPr>
        <w:t>mi</w:t>
      </w:r>
      <w:proofErr w:type="spellEnd"/>
      <w:r>
        <w:rPr>
          <w:rFonts w:ascii="Calibri" w:hAnsi="Calibri"/>
          <w:sz w:val="24"/>
          <w:szCs w:val="24"/>
        </w:rPr>
        <w:t xml:space="preserve"> hos hæmatologiske patienter.</w:t>
      </w:r>
      <w:r w:rsidRPr="00890989">
        <w:rPr>
          <w:rFonts w:ascii="Calibri" w:hAnsi="Calibri"/>
          <w:sz w:val="24"/>
          <w:szCs w:val="24"/>
        </w:rPr>
        <w:t> Der er stort fokus på palliativ behandling med læger og plejepersonale med særli</w:t>
      </w:r>
      <w:r>
        <w:rPr>
          <w:rFonts w:ascii="Calibri" w:hAnsi="Calibri"/>
          <w:sz w:val="24"/>
          <w:szCs w:val="24"/>
        </w:rPr>
        <w:t>ge uddannelser og kompetencer.</w:t>
      </w:r>
    </w:p>
    <w:p w:rsidR="00552688" w:rsidRDefault="00552688" w:rsidP="00552688">
      <w:pPr>
        <w:spacing w:after="0"/>
        <w:rPr>
          <w:rFonts w:ascii="Calibri" w:hAnsi="Calibri"/>
          <w:sz w:val="24"/>
          <w:szCs w:val="24"/>
        </w:rPr>
      </w:pPr>
      <w:r>
        <w:rPr>
          <w:rFonts w:ascii="Calibri" w:hAnsi="Calibri"/>
          <w:sz w:val="24"/>
          <w:szCs w:val="24"/>
        </w:rPr>
        <w:t>Nøgletal: </w:t>
      </w:r>
      <w:r w:rsidRPr="00890989">
        <w:rPr>
          <w:rFonts w:ascii="Calibri" w:hAnsi="Calibri"/>
          <w:sz w:val="24"/>
          <w:szCs w:val="24"/>
        </w:rPr>
        <w:t xml:space="preserve">Samlet omsætning ca. 250. </w:t>
      </w:r>
      <w:proofErr w:type="spellStart"/>
      <w:r w:rsidRPr="00890989">
        <w:rPr>
          <w:rFonts w:ascii="Calibri" w:hAnsi="Calibri"/>
          <w:sz w:val="24"/>
          <w:szCs w:val="24"/>
        </w:rPr>
        <w:t>mill</w:t>
      </w:r>
      <w:proofErr w:type="spellEnd"/>
      <w:r w:rsidRPr="00890989">
        <w:rPr>
          <w:rFonts w:ascii="Calibri" w:hAnsi="Calibri"/>
          <w:sz w:val="24"/>
          <w:szCs w:val="24"/>
        </w:rPr>
        <w:t xml:space="preserve">. kr. (DRG) Endoskopien: ca. 8.000 </w:t>
      </w:r>
      <w:proofErr w:type="spellStart"/>
      <w:r w:rsidRPr="00890989">
        <w:rPr>
          <w:rFonts w:ascii="Calibri" w:hAnsi="Calibri"/>
          <w:sz w:val="24"/>
          <w:szCs w:val="24"/>
        </w:rPr>
        <w:t>skopier</w:t>
      </w:r>
      <w:proofErr w:type="spellEnd"/>
      <w:r w:rsidRPr="00890989">
        <w:rPr>
          <w:rFonts w:ascii="Calibri" w:hAnsi="Calibri"/>
          <w:sz w:val="24"/>
          <w:szCs w:val="24"/>
        </w:rPr>
        <w:t xml:space="preserve"> </w:t>
      </w:r>
      <w:proofErr w:type="spellStart"/>
      <w:r w:rsidRPr="00890989">
        <w:rPr>
          <w:rFonts w:ascii="Calibri" w:hAnsi="Calibri"/>
          <w:sz w:val="24"/>
          <w:szCs w:val="24"/>
        </w:rPr>
        <w:t>årligt</w:t>
      </w:r>
      <w:r w:rsidRPr="00890989">
        <w:rPr>
          <w:rFonts w:ascii="Calibri" w:hAnsi="Calibri"/>
          <w:sz w:val="24"/>
          <w:szCs w:val="24"/>
        </w:rPr>
        <w:softHyphen/>
        <w:t>SDK</w:t>
      </w:r>
      <w:proofErr w:type="spellEnd"/>
      <w:r w:rsidRPr="00890989">
        <w:rPr>
          <w:rFonts w:ascii="Calibri" w:hAnsi="Calibri"/>
          <w:sz w:val="24"/>
          <w:szCs w:val="24"/>
        </w:rPr>
        <w:t xml:space="preserve">: ca. 1.000 indgreb </w:t>
      </w:r>
      <w:proofErr w:type="spellStart"/>
      <w:r w:rsidRPr="00890989">
        <w:rPr>
          <w:rFonts w:ascii="Calibri" w:hAnsi="Calibri"/>
          <w:sz w:val="24"/>
          <w:szCs w:val="24"/>
        </w:rPr>
        <w:t>årligt</w:t>
      </w:r>
      <w:r w:rsidRPr="00890989">
        <w:rPr>
          <w:rFonts w:ascii="Calibri" w:hAnsi="Calibri"/>
          <w:sz w:val="24"/>
          <w:szCs w:val="24"/>
        </w:rPr>
        <w:softHyphen/>
        <w:t>Ambulatoriet</w:t>
      </w:r>
      <w:proofErr w:type="spellEnd"/>
      <w:r w:rsidRPr="00890989">
        <w:rPr>
          <w:rFonts w:ascii="Calibri" w:hAnsi="Calibri"/>
          <w:sz w:val="24"/>
          <w:szCs w:val="24"/>
        </w:rPr>
        <w:t>: ca. 10.000 ambula</w:t>
      </w:r>
      <w:r>
        <w:rPr>
          <w:rFonts w:ascii="Calibri" w:hAnsi="Calibri"/>
          <w:sz w:val="24"/>
          <w:szCs w:val="24"/>
        </w:rPr>
        <w:t>nte besøg årligt Personale: ca.</w:t>
      </w:r>
      <w:r w:rsidRPr="00890989">
        <w:rPr>
          <w:rFonts w:ascii="Calibri" w:hAnsi="Calibri"/>
          <w:sz w:val="24"/>
          <w:szCs w:val="24"/>
        </w:rPr>
        <w:t>250</w:t>
      </w:r>
    </w:p>
    <w:p w:rsidR="00552688" w:rsidRDefault="00552688" w:rsidP="00552688">
      <w:pPr>
        <w:spacing w:after="0"/>
        <w:rPr>
          <w:rFonts w:ascii="Calibri" w:hAnsi="Calibri"/>
          <w:sz w:val="24"/>
          <w:szCs w:val="24"/>
        </w:rPr>
      </w:pPr>
      <w:r w:rsidRPr="00890989">
        <w:rPr>
          <w:rFonts w:ascii="Calibri" w:hAnsi="Calibri"/>
          <w:b/>
          <w:sz w:val="24"/>
          <w:szCs w:val="24"/>
        </w:rPr>
        <w:t>Vagtfunktionen:</w:t>
      </w:r>
      <w:r>
        <w:rPr>
          <w:rFonts w:ascii="Calibri" w:hAnsi="Calibri"/>
          <w:sz w:val="24"/>
          <w:szCs w:val="24"/>
        </w:rPr>
        <w:t>  </w:t>
      </w:r>
      <w:r w:rsidRPr="00890989">
        <w:rPr>
          <w:rFonts w:ascii="Calibri" w:hAnsi="Calibri"/>
          <w:sz w:val="24"/>
          <w:szCs w:val="24"/>
        </w:rPr>
        <w:t xml:space="preserve">Vagten varetages af en </w:t>
      </w:r>
      <w:proofErr w:type="spellStart"/>
      <w:r w:rsidRPr="00890989">
        <w:rPr>
          <w:rFonts w:ascii="Calibri" w:hAnsi="Calibri"/>
          <w:sz w:val="24"/>
          <w:szCs w:val="24"/>
        </w:rPr>
        <w:t>mellemvagt</w:t>
      </w:r>
      <w:proofErr w:type="spellEnd"/>
      <w:r w:rsidRPr="00890989">
        <w:rPr>
          <w:rFonts w:ascii="Calibri" w:hAnsi="Calibri"/>
          <w:sz w:val="24"/>
          <w:szCs w:val="24"/>
        </w:rPr>
        <w:t xml:space="preserve"> i samarbejde med bagvagt i </w:t>
      </w:r>
      <w:r>
        <w:rPr>
          <w:rFonts w:ascii="Calibri" w:hAnsi="Calibri"/>
          <w:sz w:val="24"/>
          <w:szCs w:val="24"/>
        </w:rPr>
        <w:t>tilstedeværelsesvagt med et be</w:t>
      </w:r>
      <w:r w:rsidRPr="00890989">
        <w:rPr>
          <w:rFonts w:ascii="Calibri" w:hAnsi="Calibri"/>
          <w:sz w:val="24"/>
          <w:szCs w:val="24"/>
        </w:rPr>
        <w:t>redskab af overlæger bag i</w:t>
      </w:r>
      <w:r>
        <w:rPr>
          <w:rFonts w:ascii="Calibri" w:hAnsi="Calibri"/>
          <w:sz w:val="24"/>
          <w:szCs w:val="24"/>
        </w:rPr>
        <w:t>kke-</w:t>
      </w:r>
      <w:r w:rsidRPr="00890989">
        <w:rPr>
          <w:rFonts w:ascii="Calibri" w:hAnsi="Calibri"/>
          <w:sz w:val="24"/>
          <w:szCs w:val="24"/>
        </w:rPr>
        <w:t xml:space="preserve">speciallæger i bagvagtslaget. Frem til kl. 20.00 på ugens hverdage er </w:t>
      </w:r>
      <w:proofErr w:type="spellStart"/>
      <w:r w:rsidRPr="00890989">
        <w:rPr>
          <w:rFonts w:ascii="Calibri" w:hAnsi="Calibri"/>
          <w:sz w:val="24"/>
          <w:szCs w:val="24"/>
        </w:rPr>
        <w:t>mellemvagtsfunktionen</w:t>
      </w:r>
      <w:proofErr w:type="spellEnd"/>
      <w:r w:rsidRPr="00890989">
        <w:rPr>
          <w:rFonts w:ascii="Calibri" w:hAnsi="Calibri"/>
          <w:sz w:val="24"/>
          <w:szCs w:val="24"/>
        </w:rPr>
        <w:t xml:space="preserve"> dubleret. Ud over ovennævnte vagtlag er de</w:t>
      </w:r>
      <w:r>
        <w:rPr>
          <w:rFonts w:ascii="Calibri" w:hAnsi="Calibri"/>
          <w:sz w:val="24"/>
          <w:szCs w:val="24"/>
        </w:rPr>
        <w:t xml:space="preserve">r </w:t>
      </w:r>
      <w:proofErr w:type="spellStart"/>
      <w:r>
        <w:rPr>
          <w:rFonts w:ascii="Calibri" w:hAnsi="Calibri"/>
          <w:sz w:val="24"/>
          <w:szCs w:val="24"/>
        </w:rPr>
        <w:t>bariatrisk</w:t>
      </w:r>
      <w:proofErr w:type="spellEnd"/>
      <w:r>
        <w:rPr>
          <w:rFonts w:ascii="Calibri" w:hAnsi="Calibri"/>
          <w:sz w:val="24"/>
          <w:szCs w:val="24"/>
        </w:rPr>
        <w:t xml:space="preserve"> overlæge i tilkal</w:t>
      </w:r>
      <w:r w:rsidRPr="00890989">
        <w:rPr>
          <w:rFonts w:ascii="Calibri" w:hAnsi="Calibri"/>
          <w:sz w:val="24"/>
          <w:szCs w:val="24"/>
        </w:rPr>
        <w:t xml:space="preserve">devagt mandag til torsdag.   </w:t>
      </w:r>
    </w:p>
    <w:p w:rsidR="00552688" w:rsidRDefault="00552688" w:rsidP="00552688">
      <w:pPr>
        <w:spacing w:after="0"/>
        <w:rPr>
          <w:rFonts w:ascii="Calibri" w:hAnsi="Calibri"/>
          <w:sz w:val="24"/>
          <w:szCs w:val="24"/>
        </w:rPr>
      </w:pPr>
      <w:r w:rsidRPr="00890989">
        <w:rPr>
          <w:rFonts w:ascii="Calibri" w:hAnsi="Calibri"/>
          <w:b/>
          <w:sz w:val="24"/>
          <w:szCs w:val="24"/>
        </w:rPr>
        <w:t>Arbejdsdagen:</w:t>
      </w:r>
      <w:r w:rsidRPr="00890989">
        <w:rPr>
          <w:rFonts w:ascii="Calibri" w:hAnsi="Calibri"/>
          <w:sz w:val="24"/>
          <w:szCs w:val="24"/>
        </w:rPr>
        <w:t xml:space="preserve"> Arbejdsdagen går fra kl. 08.00 til kl. 15.30. Ca. en gang månedlig pr. læge er der planlagt lang OP dag, hvilket betyder, at dagarbejdet er forlænget til kl. 17.00.  </w:t>
      </w:r>
    </w:p>
    <w:p w:rsidR="005D3057" w:rsidRPr="00890989" w:rsidRDefault="005D3057" w:rsidP="00552688">
      <w:pPr>
        <w:spacing w:after="0"/>
        <w:rPr>
          <w:rFonts w:ascii="Calibri" w:hAnsi="Calibri"/>
          <w:sz w:val="24"/>
          <w:szCs w:val="24"/>
        </w:rPr>
      </w:pPr>
    </w:p>
    <w:p w:rsidR="00552688" w:rsidRDefault="00552688" w:rsidP="00552688">
      <w:pPr>
        <w:shd w:val="clear" w:color="auto" w:fill="FFFFFF" w:themeFill="background1"/>
        <w:spacing w:after="0" w:line="240" w:lineRule="auto"/>
        <w:rPr>
          <w:rFonts w:ascii="Calibri" w:hAnsi="Calibri" w:cs="Arial"/>
          <w:b/>
          <w:sz w:val="24"/>
          <w:szCs w:val="24"/>
        </w:rPr>
      </w:pPr>
    </w:p>
    <w:p w:rsidR="00552688" w:rsidRDefault="00552688" w:rsidP="00667D67">
      <w:pPr>
        <w:shd w:val="clear" w:color="auto" w:fill="F2DBDB" w:themeFill="accent2" w:themeFillTint="33"/>
        <w:spacing w:after="0" w:line="240" w:lineRule="auto"/>
        <w:rPr>
          <w:rFonts w:ascii="Calibri" w:hAnsi="Calibri" w:cs="Arial"/>
          <w:b/>
          <w:sz w:val="24"/>
          <w:szCs w:val="24"/>
        </w:rPr>
      </w:pPr>
    </w:p>
    <w:p w:rsidR="00A64553" w:rsidRDefault="00A64553" w:rsidP="00A64553">
      <w:pPr>
        <w:shd w:val="clear" w:color="auto" w:fill="F2DBDB" w:themeFill="accent2" w:themeFillTint="33"/>
        <w:spacing w:line="240" w:lineRule="auto"/>
        <w:rPr>
          <w:rFonts w:ascii="Calibri" w:hAnsi="Calibri" w:cs="Arial"/>
          <w:sz w:val="24"/>
          <w:szCs w:val="24"/>
        </w:rPr>
      </w:pPr>
      <w:r w:rsidRPr="00122636">
        <w:rPr>
          <w:rFonts w:ascii="Calibri" w:hAnsi="Calibri" w:cs="Arial"/>
          <w:b/>
          <w:sz w:val="24"/>
          <w:szCs w:val="24"/>
        </w:rPr>
        <w:t>Holbæk Sygehus</w:t>
      </w:r>
      <w:r w:rsidRPr="00D8520D">
        <w:rPr>
          <w:rFonts w:ascii="Calibri" w:hAnsi="Calibri" w:cs="Arial"/>
          <w:sz w:val="24"/>
          <w:szCs w:val="24"/>
        </w:rPr>
        <w:t xml:space="preserve"> er en del af Sygehus Nord i Region Sjælland og har et befolkningsunderlag på ca. 140.000 indbyggere, men har også funktioner specielt indenfor</w:t>
      </w:r>
      <w:r>
        <w:rPr>
          <w:rFonts w:ascii="Calibri" w:hAnsi="Calibri" w:cs="Arial"/>
          <w:sz w:val="24"/>
          <w:szCs w:val="24"/>
        </w:rPr>
        <w:t xml:space="preserve"> obstetrikken svarende til et be</w:t>
      </w:r>
      <w:r w:rsidRPr="00D8520D">
        <w:rPr>
          <w:rFonts w:ascii="Calibri" w:hAnsi="Calibri" w:cs="Arial"/>
          <w:sz w:val="24"/>
          <w:szCs w:val="24"/>
        </w:rPr>
        <w:t xml:space="preserve">folkningstal på 280.000. </w:t>
      </w:r>
      <w:proofErr w:type="spellStart"/>
      <w:proofErr w:type="gramStart"/>
      <w:r w:rsidRPr="00D8520D">
        <w:rPr>
          <w:rFonts w:ascii="Calibri" w:hAnsi="Calibri" w:cs="Arial"/>
          <w:sz w:val="24"/>
          <w:szCs w:val="24"/>
        </w:rPr>
        <w:t>Gyn</w:t>
      </w:r>
      <w:proofErr w:type="spellEnd"/>
      <w:r w:rsidRPr="00D8520D">
        <w:rPr>
          <w:rFonts w:ascii="Calibri" w:hAnsi="Calibri" w:cs="Arial"/>
          <w:sz w:val="24"/>
          <w:szCs w:val="24"/>
        </w:rPr>
        <w:t>./</w:t>
      </w:r>
      <w:proofErr w:type="gramEnd"/>
      <w:r w:rsidR="00667D67" w:rsidRPr="00D8520D">
        <w:rPr>
          <w:rFonts w:ascii="Calibri" w:hAnsi="Calibri" w:cs="Arial"/>
          <w:sz w:val="24"/>
          <w:szCs w:val="24"/>
        </w:rPr>
        <w:t>obs.</w:t>
      </w:r>
      <w:r w:rsidRPr="00D8520D">
        <w:rPr>
          <w:rFonts w:ascii="Calibri" w:hAnsi="Calibri" w:cs="Arial"/>
          <w:sz w:val="24"/>
          <w:szCs w:val="24"/>
        </w:rPr>
        <w:t xml:space="preserve"> afd. er godkendt til klinisk uddannelse og videreuddannelse til henholdsvis selvstændigt virke som læge, almen praktiserende læge og speciallæge. Der er et formaliseret samarbejde med Rigshospitalet og Herlev sygehus omkring H2</w:t>
      </w:r>
      <w:r w:rsidRPr="00D8520D">
        <w:rPr>
          <w:rFonts w:ascii="Calibri" w:hAnsi="Calibri" w:cs="Cambria Math"/>
          <w:sz w:val="24"/>
          <w:szCs w:val="24"/>
        </w:rPr>
        <w:t>‐</w:t>
      </w:r>
      <w:r w:rsidRPr="00D8520D">
        <w:rPr>
          <w:rFonts w:ascii="Calibri" w:hAnsi="Calibri" w:cs="Arial"/>
          <w:sz w:val="24"/>
          <w:szCs w:val="24"/>
        </w:rPr>
        <w:t>forløbet i forbindelse med hoveduddannelsen</w:t>
      </w:r>
      <w:r>
        <w:rPr>
          <w:rFonts w:ascii="Calibri" w:hAnsi="Calibri" w:cs="Arial"/>
          <w:sz w:val="24"/>
          <w:szCs w:val="24"/>
        </w:rPr>
        <w:t>.</w:t>
      </w:r>
    </w:p>
    <w:p w:rsidR="00A64553" w:rsidRPr="00786173" w:rsidRDefault="00A64553" w:rsidP="00A64553">
      <w:pPr>
        <w:shd w:val="clear" w:color="auto" w:fill="F2DBDB" w:themeFill="accent2" w:themeFillTint="33"/>
        <w:spacing w:line="240" w:lineRule="auto"/>
        <w:rPr>
          <w:rFonts w:ascii="Calibri" w:hAnsi="Calibri"/>
          <w:sz w:val="24"/>
          <w:szCs w:val="24"/>
        </w:rPr>
      </w:pPr>
      <w:r w:rsidRPr="00122636">
        <w:rPr>
          <w:rFonts w:ascii="Calibri" w:hAnsi="Calibri"/>
          <w:b/>
          <w:sz w:val="24"/>
          <w:szCs w:val="24"/>
        </w:rPr>
        <w:t>Personale.</w:t>
      </w:r>
      <w:r w:rsidRPr="00786173">
        <w:rPr>
          <w:rFonts w:ascii="Calibri" w:hAnsi="Calibri"/>
          <w:sz w:val="24"/>
          <w:szCs w:val="24"/>
        </w:rPr>
        <w:t xml:space="preserve"> Den faste stab udgøres af 11 overlæger, 3 afdelingslæger og 1 ultralydslæge. Afdelingen har ca. 10 uddannelseslæger. 1‐3 i hoveduddannelse i H2 forløb, 4 introduktionslæger og 4 læger i blok til almen praksis. Fertilitetsklinikken har tilknyttet de 3 overlæger og 1 af afdelingslægerne.</w:t>
      </w:r>
    </w:p>
    <w:p w:rsidR="00667D67" w:rsidRDefault="00A64553" w:rsidP="00667D67">
      <w:pPr>
        <w:shd w:val="clear" w:color="auto" w:fill="F2DBDB" w:themeFill="accent2" w:themeFillTint="33"/>
        <w:spacing w:after="0" w:line="240" w:lineRule="auto"/>
        <w:rPr>
          <w:rFonts w:ascii="Calibri" w:hAnsi="Calibri"/>
          <w:sz w:val="24"/>
          <w:szCs w:val="24"/>
        </w:rPr>
      </w:pPr>
      <w:r w:rsidRPr="00122636">
        <w:rPr>
          <w:rFonts w:ascii="Calibri" w:hAnsi="Calibri"/>
          <w:b/>
          <w:sz w:val="24"/>
          <w:szCs w:val="24"/>
        </w:rPr>
        <w:t>Afdelingsafsnit.</w:t>
      </w:r>
      <w:r w:rsidRPr="00786173">
        <w:rPr>
          <w:rFonts w:ascii="Calibri" w:hAnsi="Calibri"/>
          <w:sz w:val="24"/>
          <w:szCs w:val="24"/>
        </w:rPr>
        <w:t xml:space="preserve"> </w:t>
      </w:r>
    </w:p>
    <w:p w:rsidR="00667D67" w:rsidRDefault="00A64553" w:rsidP="00667D67">
      <w:pPr>
        <w:shd w:val="clear" w:color="auto" w:fill="F2DBDB" w:themeFill="accent2" w:themeFillTint="33"/>
        <w:spacing w:after="0" w:line="240" w:lineRule="auto"/>
        <w:rPr>
          <w:rFonts w:ascii="Calibri" w:hAnsi="Calibri"/>
          <w:sz w:val="24"/>
          <w:szCs w:val="24"/>
        </w:rPr>
      </w:pPr>
      <w:r w:rsidRPr="00667D67">
        <w:rPr>
          <w:rFonts w:ascii="Calibri" w:hAnsi="Calibri"/>
          <w:b/>
          <w:sz w:val="24"/>
          <w:szCs w:val="24"/>
        </w:rPr>
        <w:t>Kirurgisk/gynækologisk sengeafsnit 12.5</w:t>
      </w:r>
      <w:r w:rsidRPr="00786173">
        <w:rPr>
          <w:rFonts w:ascii="Calibri" w:hAnsi="Calibri"/>
          <w:sz w:val="24"/>
          <w:szCs w:val="24"/>
        </w:rPr>
        <w:t xml:space="preserve">: På kirurgisk/gynækologisk sengeafsnit 12.5 behandles akutte gynækologiske patienter.   Kirurgisk/gynækologisk sengeafsnit 09.5: På kirurgisk/gynækologisk sengeafsnit 09.5 ligger de </w:t>
      </w:r>
      <w:proofErr w:type="spellStart"/>
      <w:r w:rsidRPr="00786173">
        <w:rPr>
          <w:rFonts w:ascii="Calibri" w:hAnsi="Calibri"/>
          <w:sz w:val="24"/>
          <w:szCs w:val="24"/>
        </w:rPr>
        <w:t>elektive</w:t>
      </w:r>
      <w:proofErr w:type="spellEnd"/>
      <w:r w:rsidRPr="00786173">
        <w:rPr>
          <w:rFonts w:ascii="Calibri" w:hAnsi="Calibri"/>
          <w:sz w:val="24"/>
          <w:szCs w:val="24"/>
        </w:rPr>
        <w:t xml:space="preserve"> ope</w:t>
      </w:r>
      <w:r>
        <w:rPr>
          <w:rFonts w:ascii="Calibri" w:hAnsi="Calibri"/>
          <w:sz w:val="24"/>
          <w:szCs w:val="24"/>
        </w:rPr>
        <w:t>rationspatienter som skal opere</w:t>
      </w:r>
      <w:r w:rsidRPr="00786173">
        <w:rPr>
          <w:rFonts w:ascii="Calibri" w:hAnsi="Calibri"/>
          <w:sz w:val="24"/>
          <w:szCs w:val="24"/>
        </w:rPr>
        <w:t>res på COP. Sengeafsnittet lukker fredag kl. 20.00 hvor patienter, der ikke kan udskrives</w:t>
      </w:r>
      <w:r w:rsidR="00667D67">
        <w:rPr>
          <w:rFonts w:ascii="Calibri" w:hAnsi="Calibri"/>
          <w:sz w:val="24"/>
          <w:szCs w:val="24"/>
        </w:rPr>
        <w:t>,</w:t>
      </w:r>
      <w:r w:rsidRPr="00786173">
        <w:rPr>
          <w:rFonts w:ascii="Calibri" w:hAnsi="Calibri"/>
          <w:sz w:val="24"/>
          <w:szCs w:val="24"/>
        </w:rPr>
        <w:t xml:space="preserve"> overflyttes til 12.5.</w:t>
      </w:r>
    </w:p>
    <w:p w:rsidR="00667D67" w:rsidRDefault="00667D67" w:rsidP="00667D67">
      <w:pPr>
        <w:shd w:val="clear" w:color="auto" w:fill="F2DBDB" w:themeFill="accent2" w:themeFillTint="33"/>
        <w:spacing w:after="0" w:line="240" w:lineRule="auto"/>
        <w:rPr>
          <w:rFonts w:ascii="Calibri" w:hAnsi="Calibri"/>
          <w:sz w:val="24"/>
          <w:szCs w:val="24"/>
        </w:rPr>
      </w:pPr>
    </w:p>
    <w:p w:rsidR="00A64553" w:rsidRPr="00786173" w:rsidRDefault="00A64553" w:rsidP="00A64553">
      <w:pPr>
        <w:shd w:val="clear" w:color="auto" w:fill="F2DBDB" w:themeFill="accent2" w:themeFillTint="33"/>
        <w:spacing w:line="240" w:lineRule="auto"/>
        <w:rPr>
          <w:rFonts w:ascii="Calibri" w:hAnsi="Calibri"/>
          <w:sz w:val="24"/>
          <w:szCs w:val="24"/>
        </w:rPr>
      </w:pPr>
      <w:r w:rsidRPr="00667D67">
        <w:rPr>
          <w:rFonts w:ascii="Calibri" w:hAnsi="Calibri"/>
          <w:b/>
          <w:sz w:val="24"/>
          <w:szCs w:val="24"/>
        </w:rPr>
        <w:t>Fødegangen 05‐3</w:t>
      </w:r>
      <w:r w:rsidRPr="00786173">
        <w:rPr>
          <w:rFonts w:ascii="Calibri" w:hAnsi="Calibri"/>
          <w:sz w:val="24"/>
          <w:szCs w:val="24"/>
        </w:rPr>
        <w:t>: Fødegangen med tilhørende barselsafsnit, har 4 fødestuer, 4 undersøgelsesstuer og 4 barselsstuer. Svangre‐ og barselsafsnittet 06‐3: Svangre/barselsafsnit er normeret med 19 senge og 19 vugger.  </w:t>
      </w:r>
    </w:p>
    <w:p w:rsidR="00A64553" w:rsidRPr="00786173" w:rsidRDefault="00A64553" w:rsidP="00A64553">
      <w:pPr>
        <w:shd w:val="clear" w:color="auto" w:fill="F2DBDB" w:themeFill="accent2" w:themeFillTint="33"/>
        <w:spacing w:line="240" w:lineRule="auto"/>
        <w:rPr>
          <w:rFonts w:ascii="Calibri" w:hAnsi="Calibri"/>
          <w:sz w:val="24"/>
          <w:szCs w:val="24"/>
        </w:rPr>
      </w:pPr>
      <w:r w:rsidRPr="00122636">
        <w:rPr>
          <w:rFonts w:ascii="Calibri" w:hAnsi="Calibri"/>
          <w:b/>
          <w:sz w:val="24"/>
          <w:szCs w:val="24"/>
        </w:rPr>
        <w:t>Operationsafsnit</w:t>
      </w:r>
      <w:r w:rsidRPr="00786173">
        <w:rPr>
          <w:rFonts w:ascii="Calibri" w:hAnsi="Calibri"/>
          <w:sz w:val="24"/>
          <w:szCs w:val="24"/>
        </w:rPr>
        <w:t xml:space="preserve">: Central OP: Operationsafsnittet er beliggende på 1. sal i </w:t>
      </w:r>
      <w:r w:rsidR="00667D67" w:rsidRPr="00786173">
        <w:rPr>
          <w:rFonts w:ascii="Calibri" w:hAnsi="Calibri"/>
          <w:sz w:val="24"/>
          <w:szCs w:val="24"/>
        </w:rPr>
        <w:t>øst fløj</w:t>
      </w:r>
      <w:r w:rsidRPr="00786173">
        <w:rPr>
          <w:rFonts w:ascii="Calibri" w:hAnsi="Calibri"/>
          <w:sz w:val="24"/>
          <w:szCs w:val="24"/>
        </w:rPr>
        <w:t xml:space="preserve"> 2, hvor afd. deler operationsgang med kirurgisk og ortopædkirurgisk afd. </w:t>
      </w:r>
      <w:proofErr w:type="spellStart"/>
      <w:r w:rsidRPr="00786173">
        <w:rPr>
          <w:rFonts w:ascii="Calibri" w:hAnsi="Calibri"/>
          <w:sz w:val="24"/>
          <w:szCs w:val="24"/>
        </w:rPr>
        <w:t>Gyn</w:t>
      </w:r>
      <w:proofErr w:type="spellEnd"/>
      <w:r w:rsidRPr="00786173">
        <w:rPr>
          <w:rFonts w:ascii="Calibri" w:hAnsi="Calibri"/>
          <w:sz w:val="24"/>
          <w:szCs w:val="24"/>
        </w:rPr>
        <w:t xml:space="preserve">. afd. råder normalt over OP‐stue 2 og 3 og har ét operationsleje hver dag. Tirsdag er </w:t>
      </w:r>
      <w:proofErr w:type="spellStart"/>
      <w:r w:rsidRPr="00786173">
        <w:rPr>
          <w:rFonts w:ascii="Calibri" w:hAnsi="Calibri"/>
          <w:sz w:val="24"/>
          <w:szCs w:val="24"/>
        </w:rPr>
        <w:t>sectiodag</w:t>
      </w:r>
      <w:proofErr w:type="spellEnd"/>
      <w:r w:rsidRPr="00786173">
        <w:rPr>
          <w:rFonts w:ascii="Calibri" w:hAnsi="Calibri"/>
          <w:sz w:val="24"/>
          <w:szCs w:val="24"/>
        </w:rPr>
        <w:t>.   Dagkirurgisk afsnit: På dagkirurgisk afsnit 44‐3 har gynækologisk afdeling en stue tirsda</w:t>
      </w:r>
      <w:r>
        <w:rPr>
          <w:rFonts w:ascii="Calibri" w:hAnsi="Calibri"/>
          <w:sz w:val="24"/>
          <w:szCs w:val="24"/>
        </w:rPr>
        <w:t>g og torsdag til ambulant kirur</w:t>
      </w:r>
      <w:r w:rsidRPr="00786173">
        <w:rPr>
          <w:rFonts w:ascii="Calibri" w:hAnsi="Calibri"/>
          <w:sz w:val="24"/>
          <w:szCs w:val="24"/>
        </w:rPr>
        <w:t>gi.</w:t>
      </w:r>
    </w:p>
    <w:p w:rsidR="00A64553" w:rsidRDefault="00A64553" w:rsidP="00667D67">
      <w:pPr>
        <w:shd w:val="clear" w:color="auto" w:fill="F2DBDB" w:themeFill="accent2" w:themeFillTint="33"/>
        <w:spacing w:after="0" w:line="240" w:lineRule="auto"/>
        <w:rPr>
          <w:rFonts w:ascii="Calibri" w:hAnsi="Calibri"/>
          <w:sz w:val="24"/>
          <w:szCs w:val="24"/>
        </w:rPr>
      </w:pPr>
      <w:r w:rsidRPr="00122636">
        <w:rPr>
          <w:rFonts w:ascii="Calibri" w:hAnsi="Calibri"/>
          <w:b/>
          <w:sz w:val="24"/>
          <w:szCs w:val="24"/>
        </w:rPr>
        <w:t>Ambulatoriefunktioner:</w:t>
      </w:r>
      <w:r w:rsidRPr="00786173">
        <w:rPr>
          <w:rFonts w:ascii="Calibri" w:hAnsi="Calibri"/>
          <w:sz w:val="24"/>
          <w:szCs w:val="24"/>
        </w:rPr>
        <w:t xml:space="preserve"> </w:t>
      </w:r>
    </w:p>
    <w:p w:rsidR="00A64553" w:rsidRPr="00786173" w:rsidRDefault="00A64553" w:rsidP="00A64553">
      <w:pPr>
        <w:shd w:val="clear" w:color="auto" w:fill="F2DBDB" w:themeFill="accent2" w:themeFillTint="33"/>
        <w:spacing w:line="240" w:lineRule="auto"/>
        <w:rPr>
          <w:rFonts w:ascii="Calibri" w:hAnsi="Calibri"/>
          <w:sz w:val="24"/>
          <w:szCs w:val="24"/>
        </w:rPr>
      </w:pPr>
      <w:r w:rsidRPr="00122636">
        <w:rPr>
          <w:rFonts w:ascii="Calibri" w:hAnsi="Calibri"/>
          <w:b/>
          <w:sz w:val="24"/>
          <w:szCs w:val="24"/>
        </w:rPr>
        <w:t xml:space="preserve">Gynækologisk </w:t>
      </w:r>
      <w:proofErr w:type="spellStart"/>
      <w:r w:rsidRPr="00122636">
        <w:rPr>
          <w:rFonts w:ascii="Calibri" w:hAnsi="Calibri"/>
          <w:b/>
          <w:sz w:val="24"/>
          <w:szCs w:val="24"/>
        </w:rPr>
        <w:t>amb</w:t>
      </w:r>
      <w:proofErr w:type="spellEnd"/>
      <w:r w:rsidRPr="00786173">
        <w:rPr>
          <w:rFonts w:ascii="Calibri" w:hAnsi="Calibri"/>
          <w:sz w:val="24"/>
          <w:szCs w:val="24"/>
        </w:rPr>
        <w:t xml:space="preserve">. Ligger i stueetagen 09.2, og råder over 5 undersøgelsesstuer. Der er alle hverdage 1‐2 reservelægeambulatorier og minimum </w:t>
      </w:r>
      <w:proofErr w:type="gramStart"/>
      <w:r w:rsidRPr="00786173">
        <w:rPr>
          <w:rFonts w:ascii="Calibri" w:hAnsi="Calibri"/>
          <w:sz w:val="24"/>
          <w:szCs w:val="24"/>
        </w:rPr>
        <w:t>et overlæge</w:t>
      </w:r>
      <w:proofErr w:type="gramEnd"/>
      <w:r w:rsidRPr="00786173">
        <w:rPr>
          <w:rFonts w:ascii="Calibri" w:hAnsi="Calibri"/>
          <w:sz w:val="24"/>
          <w:szCs w:val="24"/>
        </w:rPr>
        <w:t xml:space="preserve">/R1 ambulatorium. Nogle dage er der sygeplejeambulatorium, hvor der ses abortpatienter og lign., eller foretages urodynamiske undersøgelser. På alle hverdage 8.15 er der ambulatorium for tidligt gravide med </w:t>
      </w:r>
      <w:r>
        <w:rPr>
          <w:rFonts w:ascii="Calibri" w:hAnsi="Calibri"/>
          <w:sz w:val="24"/>
          <w:szCs w:val="24"/>
        </w:rPr>
        <w:t>blødning. Patienter kan henven</w:t>
      </w:r>
      <w:r w:rsidRPr="00786173">
        <w:rPr>
          <w:rFonts w:ascii="Calibri" w:hAnsi="Calibri"/>
          <w:sz w:val="24"/>
          <w:szCs w:val="24"/>
        </w:rPr>
        <w:t>de sig efter at have talt med egen læge. Der behøver ikke have været kontakt til læge eller a</w:t>
      </w:r>
      <w:r>
        <w:rPr>
          <w:rFonts w:ascii="Calibri" w:hAnsi="Calibri"/>
          <w:sz w:val="24"/>
          <w:szCs w:val="24"/>
        </w:rPr>
        <w:t>mbu</w:t>
      </w:r>
      <w:r w:rsidRPr="00786173">
        <w:rPr>
          <w:rFonts w:ascii="Calibri" w:hAnsi="Calibri"/>
          <w:sz w:val="24"/>
          <w:szCs w:val="24"/>
        </w:rPr>
        <w:t>latoriet i afdelingen. Patienterne skal alle have besked på at møde 8.15 og bliver set af sygeplejer‐ ske efter tur.   Gynækologisk ambulatorium fungerer som bølgeambulatorium, dvs.</w:t>
      </w:r>
      <w:r>
        <w:rPr>
          <w:rFonts w:ascii="Calibri" w:hAnsi="Calibri"/>
          <w:sz w:val="24"/>
          <w:szCs w:val="24"/>
        </w:rPr>
        <w:t xml:space="preserve"> at der er afsat tid på bagvag</w:t>
      </w:r>
      <w:r w:rsidRPr="00786173">
        <w:rPr>
          <w:rFonts w:ascii="Calibri" w:hAnsi="Calibri"/>
          <w:sz w:val="24"/>
          <w:szCs w:val="24"/>
        </w:rPr>
        <w:t>tens stue til supervision af forvagten.   De patienter, som skal opereres, bookes som hovedregel direkt</w:t>
      </w:r>
      <w:r>
        <w:rPr>
          <w:rFonts w:ascii="Calibri" w:hAnsi="Calibri"/>
          <w:sz w:val="24"/>
          <w:szCs w:val="24"/>
        </w:rPr>
        <w:t>e på operationsprogrammet i com</w:t>
      </w:r>
      <w:r w:rsidRPr="00786173">
        <w:rPr>
          <w:rFonts w:ascii="Calibri" w:hAnsi="Calibri"/>
          <w:sz w:val="24"/>
          <w:szCs w:val="24"/>
        </w:rPr>
        <w:t>puteren på ambulatoriestuen, imens patienten er til stede og kan få datoen. Patienten kan så i mange tilfælde møde fastende direkte på 09.5 på operationsdagen. Hvis direkte bookning ikke kan lade sig gøre, skal journalen i visitationskassen. Efter vagtskifte i hverdagen 15.30, kan forvagten hente en liste hos sekretærerne på 09.2 med oversigt over ledige tider i gynækologisk ambulatorium, som kan bruges til pat</w:t>
      </w:r>
      <w:r>
        <w:rPr>
          <w:rFonts w:ascii="Calibri" w:hAnsi="Calibri"/>
          <w:sz w:val="24"/>
          <w:szCs w:val="24"/>
        </w:rPr>
        <w:t>ienter, som har be</w:t>
      </w:r>
      <w:r w:rsidRPr="00786173">
        <w:rPr>
          <w:rFonts w:ascii="Calibri" w:hAnsi="Calibri"/>
          <w:sz w:val="24"/>
          <w:szCs w:val="24"/>
        </w:rPr>
        <w:t xml:space="preserve">hov for </w:t>
      </w:r>
      <w:proofErr w:type="spellStart"/>
      <w:r w:rsidRPr="00786173">
        <w:rPr>
          <w:rFonts w:ascii="Calibri" w:hAnsi="Calibri"/>
          <w:sz w:val="24"/>
          <w:szCs w:val="24"/>
        </w:rPr>
        <w:t>subakut</w:t>
      </w:r>
      <w:proofErr w:type="spellEnd"/>
      <w:r w:rsidRPr="00786173">
        <w:rPr>
          <w:rFonts w:ascii="Calibri" w:hAnsi="Calibri"/>
          <w:sz w:val="24"/>
          <w:szCs w:val="24"/>
        </w:rPr>
        <w:t xml:space="preserve"> tid. Listen skal næste morgen gives til den sygeplejerske fra ambulatoriet som del‐ tager i morgenkonferencen.</w:t>
      </w:r>
    </w:p>
    <w:p w:rsidR="00A64553" w:rsidRPr="00786173" w:rsidRDefault="00A64553" w:rsidP="00A64553">
      <w:pPr>
        <w:shd w:val="clear" w:color="auto" w:fill="F2DBDB" w:themeFill="accent2" w:themeFillTint="33"/>
        <w:spacing w:line="240" w:lineRule="auto"/>
        <w:rPr>
          <w:rFonts w:ascii="Calibri" w:hAnsi="Calibri"/>
          <w:sz w:val="24"/>
          <w:szCs w:val="24"/>
        </w:rPr>
      </w:pPr>
      <w:proofErr w:type="spellStart"/>
      <w:r w:rsidRPr="00122636">
        <w:rPr>
          <w:rFonts w:ascii="Calibri" w:hAnsi="Calibri"/>
          <w:b/>
          <w:sz w:val="24"/>
          <w:szCs w:val="24"/>
        </w:rPr>
        <w:lastRenderedPageBreak/>
        <w:t>Svangreambulatoriet</w:t>
      </w:r>
      <w:proofErr w:type="spellEnd"/>
      <w:r w:rsidRPr="00122636">
        <w:rPr>
          <w:rFonts w:ascii="Calibri" w:hAnsi="Calibri"/>
          <w:b/>
          <w:sz w:val="24"/>
          <w:szCs w:val="24"/>
        </w:rPr>
        <w:t>:</w:t>
      </w:r>
      <w:r w:rsidRPr="00786173">
        <w:rPr>
          <w:rFonts w:ascii="Calibri" w:hAnsi="Calibri"/>
          <w:sz w:val="24"/>
          <w:szCs w:val="24"/>
        </w:rPr>
        <w:t xml:space="preserve"> Alle gravide bliver tilbudt nakkefoldscanning grav. uge 11 – 13 og gennemscanning i uge 18 – 22 af </w:t>
      </w:r>
      <w:proofErr w:type="spellStart"/>
      <w:r w:rsidRPr="00786173">
        <w:rPr>
          <w:rFonts w:ascii="Calibri" w:hAnsi="Calibri"/>
          <w:sz w:val="24"/>
          <w:szCs w:val="24"/>
        </w:rPr>
        <w:t>jordmoder</w:t>
      </w:r>
      <w:proofErr w:type="spellEnd"/>
      <w:r w:rsidRPr="00786173">
        <w:rPr>
          <w:rFonts w:ascii="Calibri" w:hAnsi="Calibri"/>
          <w:sz w:val="24"/>
          <w:szCs w:val="24"/>
        </w:rPr>
        <w:t xml:space="preserve">. Alle gravide tilbydes jordmoderkontroller i </w:t>
      </w:r>
      <w:proofErr w:type="spellStart"/>
      <w:r w:rsidR="00667D67" w:rsidRPr="00786173">
        <w:rPr>
          <w:rFonts w:ascii="Calibri" w:hAnsi="Calibri"/>
          <w:sz w:val="24"/>
          <w:szCs w:val="24"/>
        </w:rPr>
        <w:t>svangreambulatoriet</w:t>
      </w:r>
      <w:proofErr w:type="spellEnd"/>
      <w:r w:rsidRPr="00786173">
        <w:rPr>
          <w:rFonts w:ascii="Calibri" w:hAnsi="Calibri"/>
          <w:sz w:val="24"/>
          <w:szCs w:val="24"/>
        </w:rPr>
        <w:t xml:space="preserve">. Risikograviditeterne følges af obstetrisk speciallæge man., ons. og torsdag. Introduktionslægerne har en ugentlig dag i </w:t>
      </w:r>
      <w:proofErr w:type="spellStart"/>
      <w:r w:rsidR="00667D67" w:rsidRPr="00786173">
        <w:rPr>
          <w:rFonts w:ascii="Calibri" w:hAnsi="Calibri"/>
          <w:sz w:val="24"/>
          <w:szCs w:val="24"/>
        </w:rPr>
        <w:t>svangreambulatoriet</w:t>
      </w:r>
      <w:proofErr w:type="spellEnd"/>
      <w:r w:rsidRPr="00786173">
        <w:rPr>
          <w:rFonts w:ascii="Calibri" w:hAnsi="Calibri"/>
          <w:sz w:val="24"/>
          <w:szCs w:val="24"/>
        </w:rPr>
        <w:t xml:space="preserve">. Alle </w:t>
      </w:r>
      <w:proofErr w:type="gramStart"/>
      <w:r w:rsidRPr="00786173">
        <w:rPr>
          <w:rFonts w:ascii="Calibri" w:hAnsi="Calibri"/>
          <w:sz w:val="24"/>
          <w:szCs w:val="24"/>
        </w:rPr>
        <w:t>almen</w:t>
      </w:r>
      <w:proofErr w:type="gramEnd"/>
      <w:r w:rsidRPr="00786173">
        <w:rPr>
          <w:rFonts w:ascii="Calibri" w:hAnsi="Calibri"/>
          <w:sz w:val="24"/>
          <w:szCs w:val="24"/>
        </w:rPr>
        <w:t xml:space="preserve"> blok‐læger får u</w:t>
      </w:r>
      <w:r>
        <w:rPr>
          <w:rFonts w:ascii="Calibri" w:hAnsi="Calibri"/>
          <w:sz w:val="24"/>
          <w:szCs w:val="24"/>
        </w:rPr>
        <w:t>ddan</w:t>
      </w:r>
      <w:r w:rsidRPr="00786173">
        <w:rPr>
          <w:rFonts w:ascii="Calibri" w:hAnsi="Calibri"/>
          <w:sz w:val="24"/>
          <w:szCs w:val="24"/>
        </w:rPr>
        <w:t xml:space="preserve">nelsesdag i </w:t>
      </w:r>
      <w:proofErr w:type="spellStart"/>
      <w:r w:rsidR="00667D67" w:rsidRPr="00786173">
        <w:rPr>
          <w:rFonts w:ascii="Calibri" w:hAnsi="Calibri"/>
          <w:sz w:val="24"/>
          <w:szCs w:val="24"/>
        </w:rPr>
        <w:t>svangreambulatoriet</w:t>
      </w:r>
      <w:proofErr w:type="spellEnd"/>
      <w:r w:rsidRPr="00786173">
        <w:rPr>
          <w:rFonts w:ascii="Calibri" w:hAnsi="Calibri"/>
          <w:sz w:val="24"/>
          <w:szCs w:val="24"/>
        </w:rPr>
        <w:t>.</w:t>
      </w:r>
    </w:p>
    <w:p w:rsidR="00A64553" w:rsidRPr="00786173" w:rsidRDefault="00A64553" w:rsidP="00A64553">
      <w:pPr>
        <w:shd w:val="clear" w:color="auto" w:fill="F2DBDB" w:themeFill="accent2" w:themeFillTint="33"/>
        <w:spacing w:line="240" w:lineRule="auto"/>
        <w:rPr>
          <w:rFonts w:ascii="Calibri" w:hAnsi="Calibri"/>
          <w:sz w:val="24"/>
          <w:szCs w:val="24"/>
        </w:rPr>
      </w:pPr>
      <w:r w:rsidRPr="00122636">
        <w:rPr>
          <w:rFonts w:ascii="Calibri" w:hAnsi="Calibri"/>
          <w:b/>
          <w:sz w:val="24"/>
          <w:szCs w:val="24"/>
        </w:rPr>
        <w:t>Afdelingens arbejdsområder</w:t>
      </w:r>
      <w:r w:rsidRPr="00786173">
        <w:rPr>
          <w:rFonts w:ascii="Calibri" w:hAnsi="Calibri"/>
          <w:sz w:val="24"/>
          <w:szCs w:val="24"/>
        </w:rPr>
        <w:t>: Gynækologisk område varetager diagnostik og behandling af al</w:t>
      </w:r>
      <w:r>
        <w:rPr>
          <w:rFonts w:ascii="Calibri" w:hAnsi="Calibri"/>
          <w:sz w:val="24"/>
          <w:szCs w:val="24"/>
        </w:rPr>
        <w:t>le gynækologiske sygdomme. Operativ cance</w:t>
      </w:r>
      <w:r w:rsidR="009F3D81">
        <w:rPr>
          <w:rFonts w:ascii="Calibri" w:hAnsi="Calibri"/>
          <w:sz w:val="24"/>
          <w:szCs w:val="24"/>
        </w:rPr>
        <w:t>r</w:t>
      </w:r>
      <w:r w:rsidRPr="00786173">
        <w:rPr>
          <w:rFonts w:ascii="Calibri" w:hAnsi="Calibri"/>
          <w:sz w:val="24"/>
          <w:szCs w:val="24"/>
        </w:rPr>
        <w:t xml:space="preserve">behandling er dog centraliseret, således at c. </w:t>
      </w:r>
      <w:proofErr w:type="spellStart"/>
      <w:r w:rsidRPr="00786173">
        <w:rPr>
          <w:rFonts w:ascii="Calibri" w:hAnsi="Calibri"/>
          <w:sz w:val="24"/>
          <w:szCs w:val="24"/>
        </w:rPr>
        <w:t>ovarii</w:t>
      </w:r>
      <w:proofErr w:type="spellEnd"/>
      <w:r w:rsidRPr="00786173">
        <w:rPr>
          <w:rFonts w:ascii="Calibri" w:hAnsi="Calibri"/>
          <w:sz w:val="24"/>
          <w:szCs w:val="24"/>
        </w:rPr>
        <w:t xml:space="preserve"> og c. </w:t>
      </w:r>
      <w:proofErr w:type="spellStart"/>
      <w:r w:rsidRPr="00786173">
        <w:rPr>
          <w:rFonts w:ascii="Calibri" w:hAnsi="Calibri"/>
          <w:sz w:val="24"/>
          <w:szCs w:val="24"/>
        </w:rPr>
        <w:t>corporis</w:t>
      </w:r>
      <w:proofErr w:type="spellEnd"/>
      <w:r w:rsidRPr="00786173">
        <w:rPr>
          <w:rFonts w:ascii="Calibri" w:hAnsi="Calibri"/>
          <w:sz w:val="24"/>
          <w:szCs w:val="24"/>
        </w:rPr>
        <w:t xml:space="preserve"> </w:t>
      </w:r>
      <w:proofErr w:type="spellStart"/>
      <w:r w:rsidRPr="00786173">
        <w:rPr>
          <w:rFonts w:ascii="Calibri" w:hAnsi="Calibri"/>
          <w:sz w:val="24"/>
          <w:szCs w:val="24"/>
        </w:rPr>
        <w:t>uteri</w:t>
      </w:r>
      <w:proofErr w:type="spellEnd"/>
      <w:r w:rsidRPr="00786173">
        <w:rPr>
          <w:rFonts w:ascii="Calibri" w:hAnsi="Calibri"/>
          <w:sz w:val="24"/>
          <w:szCs w:val="24"/>
        </w:rPr>
        <w:t xml:space="preserve"> henvises til Roskilde Sygehus (som evt. henviser videre til Odense), c. </w:t>
      </w:r>
      <w:proofErr w:type="spellStart"/>
      <w:r w:rsidRPr="00786173">
        <w:rPr>
          <w:rFonts w:ascii="Calibri" w:hAnsi="Calibri"/>
          <w:sz w:val="24"/>
          <w:szCs w:val="24"/>
        </w:rPr>
        <w:t>colli</w:t>
      </w:r>
      <w:proofErr w:type="spellEnd"/>
      <w:r w:rsidRPr="00786173">
        <w:rPr>
          <w:rFonts w:ascii="Calibri" w:hAnsi="Calibri"/>
          <w:sz w:val="24"/>
          <w:szCs w:val="24"/>
        </w:rPr>
        <w:t xml:space="preserve"> </w:t>
      </w:r>
      <w:proofErr w:type="spellStart"/>
      <w:r w:rsidRPr="00786173">
        <w:rPr>
          <w:rFonts w:ascii="Calibri" w:hAnsi="Calibri"/>
          <w:sz w:val="24"/>
          <w:szCs w:val="24"/>
        </w:rPr>
        <w:t>uteri</w:t>
      </w:r>
      <w:proofErr w:type="spellEnd"/>
      <w:r w:rsidRPr="00786173">
        <w:rPr>
          <w:rFonts w:ascii="Calibri" w:hAnsi="Calibri"/>
          <w:sz w:val="24"/>
          <w:szCs w:val="24"/>
        </w:rPr>
        <w:t xml:space="preserve"> henvises direkte til Odense og c. </w:t>
      </w:r>
      <w:proofErr w:type="spellStart"/>
      <w:r w:rsidRPr="00786173">
        <w:rPr>
          <w:rFonts w:ascii="Calibri" w:hAnsi="Calibri"/>
          <w:sz w:val="24"/>
          <w:szCs w:val="24"/>
        </w:rPr>
        <w:t>vulvae</w:t>
      </w:r>
      <w:proofErr w:type="spellEnd"/>
      <w:r w:rsidRPr="00786173">
        <w:rPr>
          <w:rFonts w:ascii="Calibri" w:hAnsi="Calibri"/>
          <w:sz w:val="24"/>
          <w:szCs w:val="24"/>
        </w:rPr>
        <w:t xml:space="preserve"> henvises direkte til Rigshospitalet, ligesom strålebehandl</w:t>
      </w:r>
      <w:r>
        <w:rPr>
          <w:rFonts w:ascii="Calibri" w:hAnsi="Calibri"/>
          <w:sz w:val="24"/>
          <w:szCs w:val="24"/>
        </w:rPr>
        <w:t>ing og kemoterapi af cancer fo</w:t>
      </w:r>
      <w:r w:rsidRPr="00786173">
        <w:rPr>
          <w:rFonts w:ascii="Calibri" w:hAnsi="Calibri"/>
          <w:sz w:val="24"/>
          <w:szCs w:val="24"/>
        </w:rPr>
        <w:t>regår på de respektive sygehuse. Almen pleje, smertebehandling og evt. terminalpleje foregår på stamafdelingen, dvs. sengeafdeling 12.5. Smertebehandling af can</w:t>
      </w:r>
      <w:r>
        <w:rPr>
          <w:rFonts w:ascii="Calibri" w:hAnsi="Calibri"/>
          <w:sz w:val="24"/>
          <w:szCs w:val="24"/>
        </w:rPr>
        <w:t>cerpatienter foregår i samarbej</w:t>
      </w:r>
      <w:r w:rsidRPr="00786173">
        <w:rPr>
          <w:rFonts w:ascii="Calibri" w:hAnsi="Calibri"/>
          <w:sz w:val="24"/>
          <w:szCs w:val="24"/>
        </w:rPr>
        <w:t xml:space="preserve">de med smerteklinikken. Obstetrisk område fungerer som specialafdeling. Der er </w:t>
      </w:r>
      <w:proofErr w:type="spellStart"/>
      <w:r w:rsidRPr="00786173">
        <w:rPr>
          <w:rFonts w:ascii="Calibri" w:hAnsi="Calibri"/>
          <w:sz w:val="24"/>
          <w:szCs w:val="24"/>
        </w:rPr>
        <w:t>neonatalafsnit</w:t>
      </w:r>
      <w:proofErr w:type="spellEnd"/>
      <w:r w:rsidRPr="00786173">
        <w:rPr>
          <w:rFonts w:ascii="Calibri" w:hAnsi="Calibri"/>
          <w:sz w:val="24"/>
          <w:szCs w:val="24"/>
        </w:rPr>
        <w:t xml:space="preserve"> på Holbæk sygehus, hvor‐ for afd. modtager ptt. med truende for tidlig fødsel samt andre kom</w:t>
      </w:r>
      <w:r>
        <w:rPr>
          <w:rFonts w:ascii="Calibri" w:hAnsi="Calibri"/>
          <w:sz w:val="24"/>
          <w:szCs w:val="24"/>
        </w:rPr>
        <w:t>plicerede graviditeter og føds</w:t>
      </w:r>
      <w:r w:rsidRPr="00786173">
        <w:rPr>
          <w:rFonts w:ascii="Calibri" w:hAnsi="Calibri"/>
          <w:sz w:val="24"/>
          <w:szCs w:val="24"/>
        </w:rPr>
        <w:t xml:space="preserve">ler, hvor neonatale problemer kan forventes. Hvis der forventes fødsel/forløsning før uge 28 over‐ flyttes til Rigshospitalet såfremt det er forsvarligt. Tilsvarende modtages mødre på afdelingens barselsafsnit i de tilfælde, hvor barnet overflyttes til </w:t>
      </w:r>
      <w:proofErr w:type="spellStart"/>
      <w:r w:rsidRPr="00786173">
        <w:rPr>
          <w:rFonts w:ascii="Calibri" w:hAnsi="Calibri"/>
          <w:sz w:val="24"/>
          <w:szCs w:val="24"/>
        </w:rPr>
        <w:t>neonatalafsnittet</w:t>
      </w:r>
      <w:proofErr w:type="spellEnd"/>
      <w:r w:rsidRPr="00786173">
        <w:rPr>
          <w:rFonts w:ascii="Calibri" w:hAnsi="Calibri"/>
          <w:sz w:val="24"/>
          <w:szCs w:val="24"/>
        </w:rPr>
        <w:t xml:space="preserve"> fra øvrige sygehuse. Gravide med kendt diabetes mellitus eller stor risiko for immunisering fx </w:t>
      </w:r>
      <w:proofErr w:type="spellStart"/>
      <w:r w:rsidRPr="00786173">
        <w:rPr>
          <w:rFonts w:ascii="Calibri" w:hAnsi="Calibri"/>
          <w:sz w:val="24"/>
          <w:szCs w:val="24"/>
        </w:rPr>
        <w:t>rhesus</w:t>
      </w:r>
      <w:proofErr w:type="spellEnd"/>
      <w:r w:rsidRPr="00786173">
        <w:rPr>
          <w:rFonts w:ascii="Calibri" w:hAnsi="Calibri"/>
          <w:sz w:val="24"/>
          <w:szCs w:val="24"/>
        </w:rPr>
        <w:t xml:space="preserve">, </w:t>
      </w:r>
      <w:proofErr w:type="spellStart"/>
      <w:r>
        <w:rPr>
          <w:rFonts w:ascii="Calibri" w:hAnsi="Calibri"/>
          <w:sz w:val="24"/>
          <w:szCs w:val="24"/>
        </w:rPr>
        <w:t>om</w:t>
      </w:r>
      <w:r w:rsidRPr="00786173">
        <w:rPr>
          <w:rFonts w:ascii="Calibri" w:hAnsi="Calibri"/>
          <w:sz w:val="24"/>
          <w:szCs w:val="24"/>
        </w:rPr>
        <w:t>visiteres</w:t>
      </w:r>
      <w:proofErr w:type="spellEnd"/>
      <w:r w:rsidRPr="00786173">
        <w:rPr>
          <w:rFonts w:ascii="Calibri" w:hAnsi="Calibri"/>
          <w:sz w:val="24"/>
          <w:szCs w:val="24"/>
        </w:rPr>
        <w:t xml:space="preserve"> til Rigshospitalet. Ptt. med graviditetsbetinget diabetes mellitus samt gravide med stofskiftelidelser henvises til Roskilde.  </w:t>
      </w:r>
    </w:p>
    <w:p w:rsidR="00A64553" w:rsidRPr="00786173" w:rsidRDefault="00A64553" w:rsidP="00A64553">
      <w:pPr>
        <w:shd w:val="clear" w:color="auto" w:fill="F2DBDB" w:themeFill="accent2" w:themeFillTint="33"/>
        <w:spacing w:line="240" w:lineRule="auto"/>
        <w:rPr>
          <w:rFonts w:ascii="Calibri" w:hAnsi="Calibri"/>
          <w:sz w:val="24"/>
          <w:szCs w:val="24"/>
        </w:rPr>
      </w:pPr>
      <w:r w:rsidRPr="00122636">
        <w:rPr>
          <w:rFonts w:ascii="Calibri" w:hAnsi="Calibri"/>
          <w:b/>
          <w:sz w:val="24"/>
          <w:szCs w:val="24"/>
        </w:rPr>
        <w:t>Det daglige arbejde:</w:t>
      </w:r>
      <w:r w:rsidRPr="00786173">
        <w:rPr>
          <w:rFonts w:ascii="Calibri" w:hAnsi="Calibri"/>
          <w:sz w:val="24"/>
          <w:szCs w:val="24"/>
        </w:rPr>
        <w:t xml:space="preserve"> Forvagt/bagvagts funktioner: Efter vagtskifte og konferencer aftaler forvagt og bagvagt, hvordan dagens arbejde fordeles. For‐ vagt og bagvagt er ansvarlige for at se akutte patienter og for at de</w:t>
      </w:r>
      <w:r>
        <w:rPr>
          <w:rFonts w:ascii="Calibri" w:hAnsi="Calibri"/>
          <w:sz w:val="24"/>
          <w:szCs w:val="24"/>
        </w:rPr>
        <w:t>r bliver gået stuegang på gynæ</w:t>
      </w:r>
      <w:r w:rsidRPr="00786173">
        <w:rPr>
          <w:rFonts w:ascii="Calibri" w:hAnsi="Calibri"/>
          <w:sz w:val="24"/>
          <w:szCs w:val="24"/>
        </w:rPr>
        <w:t xml:space="preserve">kologiske indlagte patienter og svangre/barselsgangen. Desuden passes fødegangen. Akutte </w:t>
      </w:r>
      <w:proofErr w:type="spellStart"/>
      <w:r w:rsidRPr="00786173">
        <w:rPr>
          <w:rFonts w:ascii="Calibri" w:hAnsi="Calibri"/>
          <w:sz w:val="24"/>
          <w:szCs w:val="24"/>
        </w:rPr>
        <w:t>gyn</w:t>
      </w:r>
      <w:proofErr w:type="spellEnd"/>
      <w:r w:rsidRPr="00786173">
        <w:rPr>
          <w:rFonts w:ascii="Calibri" w:hAnsi="Calibri"/>
          <w:sz w:val="24"/>
          <w:szCs w:val="24"/>
        </w:rPr>
        <w:t xml:space="preserve">. patienter: Akutte gynækologiske patienter ses i akutafdelingens ADE (Akut Diagnostisk Enhed) på stue 15, som er indrettet dertil. Der er alle dage en sygeplejerske som er </w:t>
      </w:r>
      <w:proofErr w:type="spellStart"/>
      <w:r w:rsidRPr="00786173">
        <w:rPr>
          <w:rFonts w:ascii="Calibri" w:hAnsi="Calibri"/>
          <w:sz w:val="24"/>
          <w:szCs w:val="24"/>
        </w:rPr>
        <w:t>gyn</w:t>
      </w:r>
      <w:proofErr w:type="spellEnd"/>
      <w:r w:rsidRPr="00786173">
        <w:rPr>
          <w:rFonts w:ascii="Calibri" w:hAnsi="Calibri"/>
          <w:sz w:val="24"/>
          <w:szCs w:val="24"/>
        </w:rPr>
        <w:t>. ansvarlig, som man kan få hjælp af. Når patienterne er meldt fra læge/</w:t>
      </w:r>
      <w:proofErr w:type="gramStart"/>
      <w:r w:rsidRPr="00786173">
        <w:rPr>
          <w:rFonts w:ascii="Calibri" w:hAnsi="Calibri"/>
          <w:sz w:val="24"/>
          <w:szCs w:val="24"/>
        </w:rPr>
        <w:t>vagtlæge</w:t>
      </w:r>
      <w:proofErr w:type="gramEnd"/>
      <w:r w:rsidRPr="00786173">
        <w:rPr>
          <w:rFonts w:ascii="Calibri" w:hAnsi="Calibri"/>
          <w:sz w:val="24"/>
          <w:szCs w:val="24"/>
        </w:rPr>
        <w:t xml:space="preserve"> aftales det over telefonen, om meldende læge melder til akutafdelingen eller om man selv vil gøre det. Der kan man evt. samtidig bede om blodprøver. Hvis patienten ikke er set af </w:t>
      </w:r>
      <w:proofErr w:type="spellStart"/>
      <w:r w:rsidRPr="00786173">
        <w:rPr>
          <w:rFonts w:ascii="Calibri" w:hAnsi="Calibri"/>
          <w:sz w:val="24"/>
          <w:szCs w:val="24"/>
        </w:rPr>
        <w:t>gyn</w:t>
      </w:r>
      <w:proofErr w:type="spellEnd"/>
      <w:r w:rsidRPr="00786173">
        <w:rPr>
          <w:rFonts w:ascii="Calibri" w:hAnsi="Calibri"/>
          <w:sz w:val="24"/>
          <w:szCs w:val="24"/>
        </w:rPr>
        <w:t>. forvagt inden for 1 time vil patienten blive sendt på stamafdelingen dvs. 12.5, medmindre man har aftalt andet. Nogle patienter kommer under en ikke‐gynækologisk diagnose og vil derfor blive set i akutafdelingen a</w:t>
      </w:r>
      <w:r>
        <w:rPr>
          <w:rFonts w:ascii="Calibri" w:hAnsi="Calibri"/>
          <w:sz w:val="24"/>
          <w:szCs w:val="24"/>
        </w:rPr>
        <w:t>f en akutlæge. De kan efterføl</w:t>
      </w:r>
      <w:r w:rsidRPr="00786173">
        <w:rPr>
          <w:rFonts w:ascii="Calibri" w:hAnsi="Calibri"/>
          <w:sz w:val="24"/>
          <w:szCs w:val="24"/>
        </w:rPr>
        <w:t>gende bede om at en gynækologisk læge tilser patienten. Patienten flyttes til stue 15 og tilses også der. Hvis patienten ikke er gynækologisk, vil akutlægen stå for det videre forløb. Akutte obstetriske patienter: Akutte obstetriske patienter ses ambulant af jordemødrene på fødegangen. I det omfang, der er behov, ses patienten af læge eller der konfereres.  </w:t>
      </w:r>
    </w:p>
    <w:p w:rsidR="00A64553" w:rsidRPr="00786173" w:rsidRDefault="00A64553" w:rsidP="00A64553">
      <w:pPr>
        <w:shd w:val="clear" w:color="auto" w:fill="F2DBDB" w:themeFill="accent2" w:themeFillTint="33"/>
        <w:spacing w:line="240" w:lineRule="auto"/>
        <w:rPr>
          <w:rFonts w:ascii="Calibri" w:hAnsi="Calibri"/>
          <w:sz w:val="24"/>
          <w:szCs w:val="24"/>
        </w:rPr>
      </w:pPr>
      <w:r w:rsidRPr="00122636">
        <w:rPr>
          <w:rFonts w:ascii="Calibri" w:hAnsi="Calibri"/>
          <w:b/>
          <w:sz w:val="24"/>
          <w:szCs w:val="24"/>
        </w:rPr>
        <w:t>Tilsyn:</w:t>
      </w:r>
      <w:r w:rsidRPr="00786173">
        <w:rPr>
          <w:rFonts w:ascii="Calibri" w:hAnsi="Calibri"/>
          <w:sz w:val="24"/>
          <w:szCs w:val="24"/>
        </w:rPr>
        <w:t xml:space="preserve"> </w:t>
      </w:r>
      <w:proofErr w:type="spellStart"/>
      <w:r w:rsidRPr="00786173">
        <w:rPr>
          <w:rFonts w:ascii="Calibri" w:hAnsi="Calibri"/>
          <w:sz w:val="24"/>
          <w:szCs w:val="24"/>
        </w:rPr>
        <w:t>Gyn</w:t>
      </w:r>
      <w:proofErr w:type="spellEnd"/>
      <w:r w:rsidRPr="00786173">
        <w:rPr>
          <w:rFonts w:ascii="Calibri" w:hAnsi="Calibri"/>
          <w:sz w:val="24"/>
          <w:szCs w:val="24"/>
        </w:rPr>
        <w:t xml:space="preserve">. tilsyn foregår i undersøgelsesrummet på 09.5, efter aftale </w:t>
      </w:r>
      <w:r>
        <w:rPr>
          <w:rFonts w:ascii="Calibri" w:hAnsi="Calibri"/>
          <w:sz w:val="24"/>
          <w:szCs w:val="24"/>
        </w:rPr>
        <w:t>med plejepersonalet, af vagtha</w:t>
      </w:r>
      <w:r w:rsidRPr="00786173">
        <w:rPr>
          <w:rFonts w:ascii="Calibri" w:hAnsi="Calibri"/>
          <w:sz w:val="24"/>
          <w:szCs w:val="24"/>
        </w:rPr>
        <w:t>vende bagvagt. Undtagelsen er ptt., som er svært immobile eller svæ</w:t>
      </w:r>
      <w:r>
        <w:rPr>
          <w:rFonts w:ascii="Calibri" w:hAnsi="Calibri"/>
          <w:sz w:val="24"/>
          <w:szCs w:val="24"/>
        </w:rPr>
        <w:t>rt overvægtige, i disse tilfæl</w:t>
      </w:r>
      <w:r w:rsidRPr="00786173">
        <w:rPr>
          <w:rFonts w:ascii="Calibri" w:hAnsi="Calibri"/>
          <w:sz w:val="24"/>
          <w:szCs w:val="24"/>
        </w:rPr>
        <w:t>de foregår tilsynet på operationsgangen og skal meldes dertil.</w:t>
      </w:r>
    </w:p>
    <w:p w:rsidR="00A64553" w:rsidRPr="00786173" w:rsidRDefault="00A64553" w:rsidP="00A64553">
      <w:pPr>
        <w:shd w:val="clear" w:color="auto" w:fill="F2DBDB" w:themeFill="accent2" w:themeFillTint="33"/>
        <w:spacing w:line="240" w:lineRule="auto"/>
        <w:rPr>
          <w:rFonts w:ascii="Calibri" w:hAnsi="Calibri"/>
          <w:sz w:val="24"/>
          <w:szCs w:val="24"/>
        </w:rPr>
      </w:pPr>
      <w:r w:rsidRPr="00122636">
        <w:rPr>
          <w:rFonts w:ascii="Calibri" w:hAnsi="Calibri"/>
          <w:b/>
          <w:sz w:val="24"/>
          <w:szCs w:val="24"/>
        </w:rPr>
        <w:t>Obstetriske journaler</w:t>
      </w:r>
      <w:r w:rsidRPr="00786173">
        <w:rPr>
          <w:rFonts w:ascii="Calibri" w:hAnsi="Calibri"/>
          <w:sz w:val="24"/>
          <w:szCs w:val="24"/>
        </w:rPr>
        <w:t xml:space="preserve">: De Obstetriske journaler er elektroniske og føres i OPUS Obstetrik. </w:t>
      </w:r>
      <w:r>
        <w:rPr>
          <w:rFonts w:ascii="Calibri" w:hAnsi="Calibri"/>
          <w:sz w:val="24"/>
          <w:szCs w:val="24"/>
        </w:rPr>
        <w:t>Lægen, som ser patienten, skri</w:t>
      </w:r>
      <w:r w:rsidRPr="00786173">
        <w:rPr>
          <w:rFonts w:ascii="Calibri" w:hAnsi="Calibri"/>
          <w:sz w:val="24"/>
          <w:szCs w:val="24"/>
        </w:rPr>
        <w:t xml:space="preserve">ver direkte i den elektroniske journal. Kode fås ved ansættelsen.   Vejledning til kodning af de mest almindelige indgreb i forbindelse </w:t>
      </w:r>
      <w:r>
        <w:rPr>
          <w:rFonts w:ascii="Calibri" w:hAnsi="Calibri"/>
          <w:sz w:val="24"/>
          <w:szCs w:val="24"/>
        </w:rPr>
        <w:t>med fødslen foreligger på skri</w:t>
      </w:r>
      <w:r w:rsidRPr="00786173">
        <w:rPr>
          <w:rFonts w:ascii="Calibri" w:hAnsi="Calibri"/>
          <w:sz w:val="24"/>
          <w:szCs w:val="24"/>
        </w:rPr>
        <w:t>vebordene på fødegangen</w:t>
      </w:r>
    </w:p>
    <w:p w:rsidR="00A64553" w:rsidRPr="00786173" w:rsidRDefault="00A64553" w:rsidP="00A64553">
      <w:pPr>
        <w:shd w:val="clear" w:color="auto" w:fill="F2DBDB" w:themeFill="accent2" w:themeFillTint="33"/>
        <w:spacing w:line="240" w:lineRule="auto"/>
        <w:rPr>
          <w:rFonts w:ascii="Calibri" w:hAnsi="Calibri"/>
          <w:sz w:val="24"/>
          <w:szCs w:val="24"/>
        </w:rPr>
      </w:pPr>
      <w:r w:rsidRPr="00122636">
        <w:rPr>
          <w:rFonts w:ascii="Calibri" w:hAnsi="Calibri"/>
          <w:b/>
          <w:sz w:val="24"/>
          <w:szCs w:val="24"/>
        </w:rPr>
        <w:lastRenderedPageBreak/>
        <w:t>Blodprøver</w:t>
      </w:r>
      <w:r>
        <w:rPr>
          <w:rFonts w:ascii="Calibri" w:hAnsi="Calibri"/>
          <w:sz w:val="24"/>
          <w:szCs w:val="24"/>
        </w:rPr>
        <w:t xml:space="preserve">: Alle blodprøver inkl. </w:t>
      </w:r>
      <w:proofErr w:type="spellStart"/>
      <w:r>
        <w:rPr>
          <w:rFonts w:ascii="Calibri" w:hAnsi="Calibri"/>
          <w:sz w:val="24"/>
          <w:szCs w:val="24"/>
        </w:rPr>
        <w:t>veny</w:t>
      </w:r>
      <w:r w:rsidRPr="00786173">
        <w:rPr>
          <w:rFonts w:ascii="Calibri" w:hAnsi="Calibri"/>
          <w:sz w:val="24"/>
          <w:szCs w:val="24"/>
        </w:rPr>
        <w:t>ler</w:t>
      </w:r>
      <w:proofErr w:type="spellEnd"/>
      <w:r w:rsidRPr="00786173">
        <w:rPr>
          <w:rFonts w:ascii="Calibri" w:hAnsi="Calibri"/>
          <w:sz w:val="24"/>
          <w:szCs w:val="24"/>
        </w:rPr>
        <w:t xml:space="preserve"> tages almindeligvis af laboranter. Rutineprøver tages kl. 07.30, kl. 13.00 og kl. 19.00.   </w:t>
      </w:r>
    </w:p>
    <w:p w:rsidR="00A64553" w:rsidRPr="00786173" w:rsidRDefault="00A64553" w:rsidP="00A64553">
      <w:pPr>
        <w:shd w:val="clear" w:color="auto" w:fill="F2DBDB" w:themeFill="accent2" w:themeFillTint="33"/>
        <w:spacing w:line="240" w:lineRule="auto"/>
        <w:rPr>
          <w:rFonts w:ascii="Calibri" w:hAnsi="Calibri"/>
          <w:sz w:val="24"/>
          <w:szCs w:val="24"/>
        </w:rPr>
      </w:pPr>
      <w:r w:rsidRPr="00122636">
        <w:rPr>
          <w:rFonts w:ascii="Calibri" w:hAnsi="Calibri"/>
          <w:b/>
          <w:sz w:val="24"/>
          <w:szCs w:val="24"/>
        </w:rPr>
        <w:t>Epikriser</w:t>
      </w:r>
      <w:r>
        <w:rPr>
          <w:rFonts w:ascii="Calibri" w:hAnsi="Calibri"/>
          <w:sz w:val="24"/>
          <w:szCs w:val="24"/>
        </w:rPr>
        <w:t>: </w:t>
      </w:r>
      <w:r w:rsidRPr="00786173">
        <w:rPr>
          <w:rFonts w:ascii="Calibri" w:hAnsi="Calibri"/>
          <w:sz w:val="24"/>
          <w:szCs w:val="24"/>
        </w:rPr>
        <w:t>Alle har pligt til at diktere de gynækologiske epikriser ved udskrive</w:t>
      </w:r>
      <w:r>
        <w:rPr>
          <w:rFonts w:ascii="Calibri" w:hAnsi="Calibri"/>
          <w:sz w:val="24"/>
          <w:szCs w:val="24"/>
        </w:rPr>
        <w:t>lsen. Barsels</w:t>
      </w:r>
      <w:r w:rsidR="00667D67">
        <w:rPr>
          <w:rFonts w:ascii="Calibri" w:hAnsi="Calibri"/>
          <w:sz w:val="24"/>
          <w:szCs w:val="24"/>
        </w:rPr>
        <w:t xml:space="preserve"> </w:t>
      </w:r>
      <w:proofErr w:type="spellStart"/>
      <w:r>
        <w:rPr>
          <w:rFonts w:ascii="Calibri" w:hAnsi="Calibri"/>
          <w:sz w:val="24"/>
          <w:szCs w:val="24"/>
        </w:rPr>
        <w:t>epikriserne</w:t>
      </w:r>
      <w:proofErr w:type="spellEnd"/>
      <w:r>
        <w:rPr>
          <w:rFonts w:ascii="Calibri" w:hAnsi="Calibri"/>
          <w:sz w:val="24"/>
          <w:szCs w:val="24"/>
        </w:rPr>
        <w:t xml:space="preserve"> udfær</w:t>
      </w:r>
      <w:r w:rsidRPr="00786173">
        <w:rPr>
          <w:rFonts w:ascii="Calibri" w:hAnsi="Calibri"/>
          <w:sz w:val="24"/>
          <w:szCs w:val="24"/>
        </w:rPr>
        <w:t xml:space="preserve">diges løbende inkl. kodning af læger og jordemødre og afsendes ved udskrivelsen. </w:t>
      </w:r>
      <w:proofErr w:type="spellStart"/>
      <w:r w:rsidRPr="00786173">
        <w:rPr>
          <w:rFonts w:ascii="Calibri" w:hAnsi="Calibri"/>
          <w:sz w:val="24"/>
          <w:szCs w:val="24"/>
        </w:rPr>
        <w:t>Epikriserne</w:t>
      </w:r>
      <w:proofErr w:type="spellEnd"/>
      <w:r w:rsidRPr="00786173">
        <w:rPr>
          <w:rFonts w:ascii="Calibri" w:hAnsi="Calibri"/>
          <w:sz w:val="24"/>
          <w:szCs w:val="24"/>
        </w:rPr>
        <w:t xml:space="preserve"> skal være korte, konkrete og klare og lægen skal sætte sig grundigt ind i kodesystemet i bøgerne: klassifikation af sygdomme og klassifikation af operationer. Husk at angive ordineret medicin, ef</w:t>
      </w:r>
      <w:r w:rsidR="00667D67">
        <w:rPr>
          <w:rFonts w:ascii="Calibri" w:hAnsi="Calibri"/>
          <w:sz w:val="24"/>
          <w:szCs w:val="24"/>
        </w:rPr>
        <w:t xml:space="preserve">terkontrol hos e.l. eller </w:t>
      </w:r>
      <w:proofErr w:type="spellStart"/>
      <w:r w:rsidR="00667D67">
        <w:rPr>
          <w:rFonts w:ascii="Calibri" w:hAnsi="Calibri"/>
          <w:sz w:val="24"/>
          <w:szCs w:val="24"/>
        </w:rPr>
        <w:t>amb</w:t>
      </w:r>
      <w:proofErr w:type="spellEnd"/>
      <w:r w:rsidR="00667D67">
        <w:rPr>
          <w:rFonts w:ascii="Calibri" w:hAnsi="Calibri"/>
          <w:sz w:val="24"/>
          <w:szCs w:val="24"/>
        </w:rPr>
        <w:t>. </w:t>
      </w:r>
      <w:r w:rsidRPr="00786173">
        <w:rPr>
          <w:rFonts w:ascii="Calibri" w:hAnsi="Calibri"/>
          <w:sz w:val="24"/>
          <w:szCs w:val="24"/>
        </w:rPr>
        <w:t xml:space="preserve">og sygemelding. Husk </w:t>
      </w:r>
      <w:r>
        <w:rPr>
          <w:rFonts w:ascii="Calibri" w:hAnsi="Calibri"/>
          <w:sz w:val="24"/>
          <w:szCs w:val="24"/>
        </w:rPr>
        <w:t>at afstemme medicin og sætte me</w:t>
      </w:r>
      <w:r w:rsidRPr="00786173">
        <w:rPr>
          <w:rFonts w:ascii="Calibri" w:hAnsi="Calibri"/>
          <w:sz w:val="24"/>
          <w:szCs w:val="24"/>
        </w:rPr>
        <w:t>dicinstatus i Opus medicin og overføre til FMK. Regionen har en målsætning om at epikrisen er afsendt senest 3 dage efter udskrivelsen. Epikriser gennemlæses og underskrives dagligt af vagthavende bagvagt.</w:t>
      </w:r>
    </w:p>
    <w:p w:rsidR="00070B58" w:rsidRDefault="00A64553" w:rsidP="00A64553">
      <w:pPr>
        <w:shd w:val="clear" w:color="auto" w:fill="F2DBDB" w:themeFill="accent2" w:themeFillTint="33"/>
        <w:spacing w:line="240" w:lineRule="auto"/>
        <w:rPr>
          <w:rFonts w:ascii="Calibri" w:hAnsi="Calibri"/>
          <w:sz w:val="24"/>
          <w:szCs w:val="24"/>
        </w:rPr>
      </w:pPr>
      <w:r w:rsidRPr="00122636">
        <w:rPr>
          <w:rFonts w:ascii="Calibri" w:hAnsi="Calibri"/>
          <w:b/>
          <w:sz w:val="24"/>
          <w:szCs w:val="24"/>
        </w:rPr>
        <w:t>Vagten:</w:t>
      </w:r>
      <w:r>
        <w:rPr>
          <w:rFonts w:ascii="Calibri" w:hAnsi="Calibri"/>
          <w:sz w:val="24"/>
          <w:szCs w:val="24"/>
        </w:rPr>
        <w:t> </w:t>
      </w:r>
      <w:r w:rsidRPr="00786173">
        <w:rPr>
          <w:rFonts w:ascii="Calibri" w:hAnsi="Calibri"/>
          <w:sz w:val="24"/>
          <w:szCs w:val="24"/>
        </w:rPr>
        <w:t>Der er altid 2 læger i vagt. Både for‐ og bagvagt har tilstedeværels</w:t>
      </w:r>
      <w:r>
        <w:rPr>
          <w:rFonts w:ascii="Calibri" w:hAnsi="Calibri"/>
          <w:sz w:val="24"/>
          <w:szCs w:val="24"/>
        </w:rPr>
        <w:t>esvagt fra vagtværelse. Bagvag</w:t>
      </w:r>
      <w:r w:rsidRPr="00786173">
        <w:rPr>
          <w:rFonts w:ascii="Calibri" w:hAnsi="Calibri"/>
          <w:sz w:val="24"/>
          <w:szCs w:val="24"/>
        </w:rPr>
        <w:t xml:space="preserve">terne har døgnvagt alle dage. Forvagterne har på hverdage 2‐skiftet vagt med dagvagt fra 8.00 til 16.00 og aften‐natte vagt fra kl. 15.30 ‐ 8.30. Vagtskifte for forvagter på hverdage foregår 15.30‐ </w:t>
      </w:r>
      <w:proofErr w:type="gramStart"/>
      <w:r w:rsidRPr="00786173">
        <w:rPr>
          <w:rFonts w:ascii="Calibri" w:hAnsi="Calibri"/>
          <w:sz w:val="24"/>
          <w:szCs w:val="24"/>
        </w:rPr>
        <w:t>16.00  i</w:t>
      </w:r>
      <w:proofErr w:type="gramEnd"/>
      <w:r w:rsidRPr="00786173">
        <w:rPr>
          <w:rFonts w:ascii="Calibri" w:hAnsi="Calibri"/>
          <w:sz w:val="24"/>
          <w:szCs w:val="24"/>
        </w:rPr>
        <w:t xml:space="preserve"> kaffestuen på fødegangen. I weekenderne samt på </w:t>
      </w:r>
      <w:proofErr w:type="spellStart"/>
      <w:r w:rsidRPr="00786173">
        <w:rPr>
          <w:rFonts w:ascii="Calibri" w:hAnsi="Calibri"/>
          <w:sz w:val="24"/>
          <w:szCs w:val="24"/>
        </w:rPr>
        <w:t>helligedage</w:t>
      </w:r>
      <w:proofErr w:type="spellEnd"/>
      <w:r w:rsidRPr="00786173">
        <w:rPr>
          <w:rFonts w:ascii="Calibri" w:hAnsi="Calibri"/>
          <w:sz w:val="24"/>
          <w:szCs w:val="24"/>
        </w:rPr>
        <w:t xml:space="preserve"> har forvagterne døgnvagt. Disse dage er der vagtskifte </w:t>
      </w:r>
      <w:proofErr w:type="spellStart"/>
      <w:r w:rsidRPr="00786173">
        <w:rPr>
          <w:rFonts w:ascii="Calibri" w:hAnsi="Calibri"/>
          <w:sz w:val="24"/>
          <w:szCs w:val="24"/>
        </w:rPr>
        <w:t>kl</w:t>
      </w:r>
      <w:proofErr w:type="spellEnd"/>
      <w:r w:rsidRPr="00786173">
        <w:rPr>
          <w:rFonts w:ascii="Calibri" w:hAnsi="Calibri"/>
          <w:sz w:val="24"/>
          <w:szCs w:val="24"/>
        </w:rPr>
        <w:t xml:space="preserve"> 9.00‐9.30 i kaffestuen overfor konferencerummet. Tilgående bag‐ vagt har brød med lørdag og tilgående forvagt søndag.   Der er et fast vagtværelse til </w:t>
      </w:r>
    </w:p>
    <w:p w:rsidR="00A64553" w:rsidRPr="00786173" w:rsidRDefault="00A64553" w:rsidP="00A64553">
      <w:pPr>
        <w:shd w:val="clear" w:color="auto" w:fill="F2DBDB" w:themeFill="accent2" w:themeFillTint="33"/>
        <w:spacing w:line="240" w:lineRule="auto"/>
        <w:rPr>
          <w:rFonts w:ascii="Calibri" w:hAnsi="Calibri"/>
          <w:sz w:val="24"/>
          <w:szCs w:val="24"/>
        </w:rPr>
      </w:pPr>
      <w:r w:rsidRPr="00786173">
        <w:rPr>
          <w:rFonts w:ascii="Calibri" w:hAnsi="Calibri"/>
          <w:sz w:val="24"/>
          <w:szCs w:val="24"/>
        </w:rPr>
        <w:t>henh. for‐ og bagvagt på 4. sal over 09‐3 med bad‐ og toilet, tv og PC. På vagtgangen er der også et lille køkken og opholdsrum. Afgåend</w:t>
      </w:r>
      <w:r w:rsidR="00667D67">
        <w:rPr>
          <w:rFonts w:ascii="Calibri" w:hAnsi="Calibri"/>
          <w:sz w:val="24"/>
          <w:szCs w:val="24"/>
        </w:rPr>
        <w:t>e vagt reder sengen til den næ</w:t>
      </w:r>
      <w:r w:rsidRPr="00786173">
        <w:rPr>
          <w:rFonts w:ascii="Calibri" w:hAnsi="Calibri"/>
          <w:sz w:val="24"/>
          <w:szCs w:val="24"/>
        </w:rPr>
        <w:t>ste. Andet dagarbejde er fra kl. 8.00 ‐ 15.00 for forvagter og kl. 8.00 – 15.24 for bagvagter.  </w:t>
      </w:r>
    </w:p>
    <w:p w:rsidR="00311C1A" w:rsidRDefault="00311C1A" w:rsidP="00667D67">
      <w:pPr>
        <w:shd w:val="clear" w:color="auto" w:fill="F2DBDB" w:themeFill="accent2" w:themeFillTint="33"/>
        <w:spacing w:after="0" w:line="240" w:lineRule="auto"/>
        <w:rPr>
          <w:rFonts w:ascii="Calibri" w:hAnsi="Calibri"/>
          <w:b/>
          <w:sz w:val="24"/>
          <w:szCs w:val="24"/>
        </w:rPr>
      </w:pPr>
    </w:p>
    <w:p w:rsidR="00311C1A" w:rsidRDefault="00311C1A" w:rsidP="00667D67">
      <w:pPr>
        <w:shd w:val="clear" w:color="auto" w:fill="F2DBDB" w:themeFill="accent2" w:themeFillTint="33"/>
        <w:spacing w:after="0" w:line="240" w:lineRule="auto"/>
        <w:rPr>
          <w:rFonts w:ascii="Calibri" w:hAnsi="Calibri"/>
          <w:b/>
          <w:sz w:val="24"/>
          <w:szCs w:val="24"/>
        </w:rPr>
      </w:pPr>
    </w:p>
    <w:p w:rsidR="008130A1" w:rsidRDefault="00A64553" w:rsidP="00667D67">
      <w:pPr>
        <w:shd w:val="clear" w:color="auto" w:fill="F2DBDB" w:themeFill="accent2" w:themeFillTint="33"/>
        <w:spacing w:after="0" w:line="240" w:lineRule="auto"/>
        <w:rPr>
          <w:rFonts w:ascii="Calibri" w:hAnsi="Calibri"/>
          <w:sz w:val="24"/>
          <w:szCs w:val="24"/>
        </w:rPr>
      </w:pPr>
      <w:r w:rsidRPr="00122636">
        <w:rPr>
          <w:rFonts w:ascii="Calibri" w:hAnsi="Calibri"/>
          <w:b/>
          <w:sz w:val="24"/>
          <w:szCs w:val="24"/>
        </w:rPr>
        <w:t>Prøvesvar</w:t>
      </w:r>
      <w:r w:rsidRPr="00786173">
        <w:rPr>
          <w:rFonts w:ascii="Calibri" w:hAnsi="Calibri"/>
          <w:sz w:val="24"/>
          <w:szCs w:val="24"/>
        </w:rPr>
        <w:t>: I kontoret på 09.5 har hver læge sit dueslag, hvor prøve og patologisvar findes.</w:t>
      </w:r>
    </w:p>
    <w:p w:rsidR="008130A1" w:rsidRDefault="008130A1" w:rsidP="008130A1">
      <w:pPr>
        <w:shd w:val="clear" w:color="auto" w:fill="F2DBDB" w:themeFill="accent2" w:themeFillTint="33"/>
        <w:spacing w:after="0" w:line="240" w:lineRule="auto"/>
        <w:rPr>
          <w:rFonts w:ascii="Calibri" w:hAnsi="Calibri"/>
          <w:sz w:val="24"/>
          <w:szCs w:val="24"/>
        </w:rPr>
      </w:pPr>
      <w:r w:rsidRPr="00856621">
        <w:rPr>
          <w:rFonts w:ascii="Calibri" w:hAnsi="Calibri"/>
          <w:b/>
          <w:sz w:val="24"/>
          <w:szCs w:val="24"/>
        </w:rPr>
        <w:t>Bibliotek</w:t>
      </w:r>
      <w:r w:rsidRPr="008F0028">
        <w:rPr>
          <w:rFonts w:ascii="Calibri" w:hAnsi="Calibri"/>
          <w:sz w:val="24"/>
          <w:szCs w:val="24"/>
        </w:rPr>
        <w:t xml:space="preserve">: Der er netadgang til fagbiblioteket via intranettet (ligger som ikon på computerne) og i </w:t>
      </w:r>
      <w:proofErr w:type="spellStart"/>
      <w:r w:rsidRPr="008F0028">
        <w:rPr>
          <w:rFonts w:ascii="Calibri" w:hAnsi="Calibri"/>
          <w:sz w:val="24"/>
          <w:szCs w:val="24"/>
        </w:rPr>
        <w:t>dagtiden</w:t>
      </w:r>
      <w:proofErr w:type="spellEnd"/>
      <w:r w:rsidRPr="008F0028">
        <w:rPr>
          <w:rFonts w:ascii="Calibri" w:hAnsi="Calibri"/>
          <w:sz w:val="24"/>
          <w:szCs w:val="24"/>
        </w:rPr>
        <w:t xml:space="preserve"> er det muligt at kontakte fagbibliotekaren. </w:t>
      </w:r>
    </w:p>
    <w:p w:rsidR="008130A1" w:rsidRDefault="008130A1" w:rsidP="008130A1">
      <w:pPr>
        <w:shd w:val="clear" w:color="auto" w:fill="F2DBDB" w:themeFill="accent2" w:themeFillTint="33"/>
        <w:spacing w:after="0" w:line="240" w:lineRule="auto"/>
        <w:rPr>
          <w:rFonts w:ascii="Calibri" w:hAnsi="Calibri"/>
          <w:sz w:val="24"/>
          <w:szCs w:val="24"/>
        </w:rPr>
      </w:pPr>
      <w:r w:rsidRPr="00856621">
        <w:rPr>
          <w:rFonts w:ascii="Calibri" w:hAnsi="Calibri"/>
          <w:b/>
          <w:sz w:val="24"/>
          <w:szCs w:val="24"/>
        </w:rPr>
        <w:t>Internet</w:t>
      </w:r>
      <w:r w:rsidRPr="008F0028">
        <w:rPr>
          <w:rFonts w:ascii="Calibri" w:hAnsi="Calibri"/>
          <w:sz w:val="24"/>
          <w:szCs w:val="24"/>
        </w:rPr>
        <w:t xml:space="preserve">: Alle nyansatte vil ved ansættelsen modtage en kode, som giver adgang til inter‐ og intranettet, </w:t>
      </w:r>
      <w:proofErr w:type="spellStart"/>
      <w:r w:rsidRPr="008F0028">
        <w:rPr>
          <w:rFonts w:ascii="Calibri" w:hAnsi="Calibri"/>
          <w:sz w:val="24"/>
          <w:szCs w:val="24"/>
        </w:rPr>
        <w:t>mailbox</w:t>
      </w:r>
      <w:proofErr w:type="spellEnd"/>
      <w:r w:rsidRPr="008F0028">
        <w:rPr>
          <w:rFonts w:ascii="Calibri" w:hAnsi="Calibri"/>
          <w:sz w:val="24"/>
          <w:szCs w:val="24"/>
        </w:rPr>
        <w:t xml:space="preserve"> samt en kode til OPUS Obstetrik. </w:t>
      </w:r>
    </w:p>
    <w:p w:rsidR="008130A1" w:rsidRPr="008F0028" w:rsidRDefault="008130A1" w:rsidP="008130A1">
      <w:pPr>
        <w:shd w:val="clear" w:color="auto" w:fill="F2DBDB" w:themeFill="accent2" w:themeFillTint="33"/>
        <w:spacing w:after="0" w:line="240" w:lineRule="auto"/>
        <w:rPr>
          <w:rFonts w:ascii="Calibri" w:hAnsi="Calibri"/>
          <w:sz w:val="24"/>
          <w:szCs w:val="24"/>
        </w:rPr>
      </w:pPr>
      <w:r w:rsidRPr="00856621">
        <w:rPr>
          <w:rFonts w:ascii="Calibri" w:hAnsi="Calibri"/>
          <w:b/>
          <w:sz w:val="24"/>
          <w:szCs w:val="24"/>
        </w:rPr>
        <w:t>Kontor:</w:t>
      </w:r>
      <w:r w:rsidRPr="008F0028">
        <w:rPr>
          <w:rFonts w:ascii="Calibri" w:hAnsi="Calibri"/>
          <w:sz w:val="24"/>
          <w:szCs w:val="24"/>
        </w:rPr>
        <w:t xml:space="preserve"> På lægegangen ved konferencerummet er der et fælleskontor for reservelæger.  </w:t>
      </w:r>
    </w:p>
    <w:p w:rsidR="008130A1" w:rsidRDefault="008130A1" w:rsidP="008130A1">
      <w:pPr>
        <w:shd w:val="clear" w:color="auto" w:fill="F2DBDB" w:themeFill="accent2" w:themeFillTint="33"/>
        <w:spacing w:after="0" w:line="240" w:lineRule="auto"/>
        <w:rPr>
          <w:rFonts w:ascii="Calibri" w:hAnsi="Calibri"/>
          <w:sz w:val="24"/>
          <w:szCs w:val="24"/>
        </w:rPr>
      </w:pPr>
      <w:r w:rsidRPr="008F0028">
        <w:rPr>
          <w:rFonts w:ascii="Calibri" w:hAnsi="Calibri"/>
          <w:sz w:val="24"/>
          <w:szCs w:val="24"/>
        </w:rPr>
        <w:t>Fastansatte læger har eget kontor. </w:t>
      </w:r>
    </w:p>
    <w:p w:rsidR="00667D67" w:rsidRDefault="00667D67" w:rsidP="008130A1">
      <w:pPr>
        <w:shd w:val="clear" w:color="auto" w:fill="F2DBDB" w:themeFill="accent2" w:themeFillTint="33"/>
        <w:spacing w:after="0" w:line="240" w:lineRule="auto"/>
        <w:rPr>
          <w:rFonts w:ascii="Calibri" w:hAnsi="Calibri"/>
          <w:sz w:val="24"/>
          <w:szCs w:val="24"/>
        </w:rPr>
      </w:pPr>
    </w:p>
    <w:p w:rsidR="008130A1" w:rsidRDefault="008130A1" w:rsidP="008130A1">
      <w:pPr>
        <w:shd w:val="clear" w:color="auto" w:fill="F2DBDB" w:themeFill="accent2" w:themeFillTint="33"/>
        <w:spacing w:after="0" w:line="240" w:lineRule="auto"/>
        <w:rPr>
          <w:rFonts w:ascii="Calibri" w:hAnsi="Calibri"/>
          <w:sz w:val="24"/>
          <w:szCs w:val="24"/>
        </w:rPr>
      </w:pPr>
      <w:r w:rsidRPr="00856621">
        <w:rPr>
          <w:rFonts w:ascii="Calibri" w:hAnsi="Calibri"/>
          <w:b/>
          <w:sz w:val="24"/>
          <w:szCs w:val="24"/>
        </w:rPr>
        <w:t>Vagtskemaer</w:t>
      </w:r>
      <w:r w:rsidRPr="008F0028">
        <w:rPr>
          <w:rFonts w:ascii="Calibri" w:hAnsi="Calibri"/>
          <w:sz w:val="24"/>
          <w:szCs w:val="24"/>
        </w:rPr>
        <w:t xml:space="preserve">: Dagsprogram fremgår af afdelingens vagtskema. Hver uge udarbejdes opdateret ugeskema, med alle funktioner, og lægges på afdelingens O‐drev.   </w:t>
      </w:r>
    </w:p>
    <w:p w:rsidR="008130A1" w:rsidRDefault="008130A1" w:rsidP="008130A1">
      <w:pPr>
        <w:shd w:val="clear" w:color="auto" w:fill="F2DBDB" w:themeFill="accent2" w:themeFillTint="33"/>
        <w:spacing w:after="0" w:line="240" w:lineRule="auto"/>
        <w:rPr>
          <w:rFonts w:ascii="Calibri" w:hAnsi="Calibri"/>
          <w:sz w:val="24"/>
          <w:szCs w:val="24"/>
        </w:rPr>
      </w:pPr>
      <w:r w:rsidRPr="008F0028">
        <w:rPr>
          <w:rFonts w:ascii="Calibri" w:hAnsi="Calibri"/>
          <w:sz w:val="24"/>
          <w:szCs w:val="24"/>
        </w:rPr>
        <w:t xml:space="preserve">Der foreligger et rulleskema, således at vagterne kan planlægges i god tid i forvejen. Hvert vagtlag har en skemalægger – oftest en introlæge for forvagternes vedkommende og den ledende lægesekretær for bagvagternes vedkommende. Den ledende overlæge koordinerer de to skemaer. Vagtønsker afgives senest d. 10. i måneden, forud for at </w:t>
      </w:r>
      <w:r>
        <w:rPr>
          <w:rFonts w:ascii="Calibri" w:hAnsi="Calibri"/>
          <w:sz w:val="24"/>
          <w:szCs w:val="24"/>
        </w:rPr>
        <w:t>vagtplanen skal foreligge. Byt</w:t>
      </w:r>
      <w:r w:rsidRPr="008F0028">
        <w:rPr>
          <w:rFonts w:ascii="Calibri" w:hAnsi="Calibri"/>
          <w:sz w:val="24"/>
          <w:szCs w:val="24"/>
        </w:rPr>
        <w:t xml:space="preserve">ning er kun tilladt såfremt den er timeneutral og ikke påvirker afdelingens funktioner.   </w:t>
      </w:r>
    </w:p>
    <w:p w:rsidR="008130A1" w:rsidRDefault="008130A1" w:rsidP="008130A1">
      <w:pPr>
        <w:shd w:val="clear" w:color="auto" w:fill="F2DBDB" w:themeFill="accent2" w:themeFillTint="33"/>
        <w:spacing w:after="0" w:line="240" w:lineRule="auto"/>
        <w:rPr>
          <w:rFonts w:ascii="Calibri" w:hAnsi="Calibri"/>
          <w:sz w:val="24"/>
          <w:szCs w:val="24"/>
        </w:rPr>
      </w:pPr>
      <w:r w:rsidRPr="008F0028">
        <w:rPr>
          <w:rFonts w:ascii="Calibri" w:hAnsi="Calibri"/>
          <w:sz w:val="24"/>
          <w:szCs w:val="24"/>
        </w:rPr>
        <w:t>I konferencerummet ligger en rød mappe med en oversigt over arbejdstider. Man skal selv rette til, hvis man har a</w:t>
      </w:r>
      <w:r>
        <w:rPr>
          <w:rFonts w:ascii="Calibri" w:hAnsi="Calibri"/>
          <w:sz w:val="24"/>
          <w:szCs w:val="24"/>
        </w:rPr>
        <w:t>rbejdet anderledes end planlagt</w:t>
      </w:r>
    </w:p>
    <w:p w:rsidR="008130A1" w:rsidRDefault="008130A1" w:rsidP="008130A1">
      <w:pPr>
        <w:shd w:val="clear" w:color="auto" w:fill="F2DBDB" w:themeFill="accent2" w:themeFillTint="33"/>
        <w:spacing w:after="0" w:line="240" w:lineRule="auto"/>
        <w:rPr>
          <w:rFonts w:ascii="Calibri" w:hAnsi="Calibri"/>
          <w:sz w:val="24"/>
          <w:szCs w:val="24"/>
        </w:rPr>
      </w:pPr>
      <w:r w:rsidRPr="00856621">
        <w:rPr>
          <w:rFonts w:ascii="Calibri" w:hAnsi="Calibri"/>
          <w:b/>
          <w:sz w:val="24"/>
          <w:szCs w:val="24"/>
        </w:rPr>
        <w:t>Forplejning</w:t>
      </w:r>
      <w:r w:rsidRPr="008F0028">
        <w:rPr>
          <w:rFonts w:ascii="Calibri" w:hAnsi="Calibri"/>
          <w:sz w:val="24"/>
          <w:szCs w:val="24"/>
        </w:rPr>
        <w:t xml:space="preserve">: </w:t>
      </w:r>
      <w:r>
        <w:rPr>
          <w:rFonts w:ascii="Calibri" w:hAnsi="Calibri"/>
          <w:sz w:val="24"/>
          <w:szCs w:val="24"/>
        </w:rPr>
        <w:t>Personalekantinen er åben fra hverdage</w:t>
      </w:r>
      <w:r w:rsidRPr="008F0028">
        <w:rPr>
          <w:rFonts w:ascii="Calibri" w:hAnsi="Calibri"/>
          <w:sz w:val="24"/>
          <w:szCs w:val="24"/>
        </w:rPr>
        <w:t xml:space="preserve"> </w:t>
      </w:r>
      <w:r>
        <w:rPr>
          <w:rFonts w:ascii="Calibri" w:hAnsi="Calibri"/>
          <w:sz w:val="24"/>
          <w:szCs w:val="24"/>
        </w:rPr>
        <w:t xml:space="preserve">kl. 07.30 ‐ 18.00 </w:t>
      </w:r>
      <w:proofErr w:type="spellStart"/>
      <w:r>
        <w:rPr>
          <w:rFonts w:ascii="Calibri" w:hAnsi="Calibri"/>
          <w:sz w:val="24"/>
          <w:szCs w:val="24"/>
        </w:rPr>
        <w:t>lø</w:t>
      </w:r>
      <w:proofErr w:type="spellEnd"/>
      <w:r>
        <w:rPr>
          <w:rFonts w:ascii="Calibri" w:hAnsi="Calibri"/>
          <w:sz w:val="24"/>
          <w:szCs w:val="24"/>
        </w:rPr>
        <w:t>/sø/helligdag</w:t>
      </w:r>
      <w:r w:rsidRPr="008F0028">
        <w:rPr>
          <w:rFonts w:ascii="Calibri" w:hAnsi="Calibri"/>
          <w:sz w:val="24"/>
          <w:szCs w:val="24"/>
        </w:rPr>
        <w:t xml:space="preserve"> kl. 11.00 ‐ 14.00 Udenfor kantinens åbningstider kan desuden købes i madautoma</w:t>
      </w:r>
      <w:r>
        <w:rPr>
          <w:rFonts w:ascii="Calibri" w:hAnsi="Calibri"/>
          <w:sz w:val="24"/>
          <w:szCs w:val="24"/>
        </w:rPr>
        <w:t>t, som er beliggende ved skade</w:t>
      </w:r>
      <w:r w:rsidRPr="008F0028">
        <w:rPr>
          <w:rFonts w:ascii="Calibri" w:hAnsi="Calibri"/>
          <w:sz w:val="24"/>
          <w:szCs w:val="24"/>
        </w:rPr>
        <w:t xml:space="preserve">stuen.    </w:t>
      </w:r>
    </w:p>
    <w:p w:rsidR="008130A1" w:rsidRDefault="008130A1" w:rsidP="008130A1">
      <w:pPr>
        <w:shd w:val="clear" w:color="auto" w:fill="F2DBDB" w:themeFill="accent2" w:themeFillTint="33"/>
        <w:spacing w:after="0" w:line="240" w:lineRule="auto"/>
        <w:rPr>
          <w:rFonts w:ascii="Calibri" w:hAnsi="Calibri"/>
          <w:sz w:val="24"/>
          <w:szCs w:val="24"/>
        </w:rPr>
      </w:pPr>
      <w:r w:rsidRPr="00856621">
        <w:rPr>
          <w:rFonts w:ascii="Calibri" w:hAnsi="Calibri"/>
          <w:b/>
          <w:sz w:val="24"/>
          <w:szCs w:val="24"/>
        </w:rPr>
        <w:t>Sygemelding</w:t>
      </w:r>
      <w:r w:rsidRPr="008F0028">
        <w:rPr>
          <w:rFonts w:ascii="Calibri" w:hAnsi="Calibri"/>
          <w:sz w:val="24"/>
          <w:szCs w:val="24"/>
        </w:rPr>
        <w:t xml:space="preserve">: Anmeldes mellem kl. 7.30 ‐ 8.00 til vagthavende.   </w:t>
      </w:r>
    </w:p>
    <w:p w:rsidR="008130A1" w:rsidRPr="00856621" w:rsidRDefault="008130A1" w:rsidP="008130A1">
      <w:pPr>
        <w:shd w:val="clear" w:color="auto" w:fill="F2DBDB" w:themeFill="accent2" w:themeFillTint="33"/>
        <w:spacing w:after="0" w:line="240" w:lineRule="auto"/>
        <w:rPr>
          <w:rFonts w:ascii="Calibri" w:hAnsi="Calibri"/>
          <w:sz w:val="24"/>
          <w:szCs w:val="24"/>
        </w:rPr>
      </w:pPr>
      <w:r w:rsidRPr="00856621">
        <w:rPr>
          <w:rFonts w:ascii="Calibri" w:hAnsi="Calibri"/>
          <w:b/>
          <w:sz w:val="24"/>
          <w:szCs w:val="24"/>
        </w:rPr>
        <w:lastRenderedPageBreak/>
        <w:t>Katastrofeplan</w:t>
      </w:r>
      <w:r w:rsidRPr="008F0028">
        <w:rPr>
          <w:rFonts w:ascii="Calibri" w:hAnsi="Calibri"/>
          <w:sz w:val="24"/>
          <w:szCs w:val="24"/>
        </w:rPr>
        <w:t>: Alle lægerne skal snarest efter ansættelsen læse katastrofeplanen</w:t>
      </w:r>
      <w:r>
        <w:rPr>
          <w:rFonts w:ascii="Calibri" w:hAnsi="Calibri"/>
          <w:sz w:val="24"/>
          <w:szCs w:val="24"/>
        </w:rPr>
        <w:t>. Mappen findes på lægesekreta</w:t>
      </w:r>
      <w:r w:rsidRPr="008F0028">
        <w:rPr>
          <w:rFonts w:ascii="Calibri" w:hAnsi="Calibri"/>
          <w:sz w:val="24"/>
          <w:szCs w:val="24"/>
        </w:rPr>
        <w:t>riatet.  </w:t>
      </w:r>
    </w:p>
    <w:p w:rsidR="005D032D" w:rsidRPr="00544911" w:rsidRDefault="00A64553" w:rsidP="00544911">
      <w:pPr>
        <w:shd w:val="clear" w:color="auto" w:fill="F2DBDB" w:themeFill="accent2" w:themeFillTint="33"/>
        <w:spacing w:line="240" w:lineRule="auto"/>
        <w:rPr>
          <w:rFonts w:ascii="Calibri" w:hAnsi="Calibri"/>
          <w:sz w:val="24"/>
          <w:szCs w:val="24"/>
        </w:rPr>
      </w:pPr>
      <w:r w:rsidRPr="00786173">
        <w:rPr>
          <w:rFonts w:ascii="Calibri" w:hAnsi="Calibri"/>
          <w:sz w:val="24"/>
          <w:szCs w:val="24"/>
        </w:rPr>
        <w:t>  </w:t>
      </w:r>
      <w:bookmarkEnd w:id="54"/>
    </w:p>
    <w:p w:rsidR="00B67A91" w:rsidRPr="00AB5853" w:rsidRDefault="00B67A91" w:rsidP="00B67A91">
      <w:pPr>
        <w:widowControl w:val="0"/>
        <w:spacing w:after="0" w:line="240" w:lineRule="auto"/>
        <w:rPr>
          <w:rFonts w:eastAsia="Times New Roman" w:cstheme="minorHAnsi"/>
          <w:color w:val="000000" w:themeColor="text1"/>
          <w:sz w:val="24"/>
          <w:szCs w:val="20"/>
          <w:u w:val="single"/>
        </w:rPr>
      </w:pPr>
      <w:r w:rsidRPr="00AB5853">
        <w:rPr>
          <w:rFonts w:eastAsia="Times New Roman" w:cstheme="minorHAnsi"/>
          <w:color w:val="000000" w:themeColor="text1"/>
          <w:sz w:val="24"/>
          <w:szCs w:val="20"/>
          <w:u w:val="single"/>
        </w:rPr>
        <w:t>Faste konferencer på afdelingen:</w:t>
      </w:r>
    </w:p>
    <w:p w:rsidR="00D811CA" w:rsidRDefault="00D811CA" w:rsidP="00D811CA">
      <w:pPr>
        <w:widowControl w:val="0"/>
        <w:shd w:val="clear" w:color="auto" w:fill="D9D9D9" w:themeFill="background1" w:themeFillShade="D9"/>
        <w:spacing w:after="0" w:line="240" w:lineRule="auto"/>
        <w:rPr>
          <w:rFonts w:eastAsia="Times New Roman" w:cstheme="minorHAnsi"/>
          <w:b/>
        </w:rPr>
      </w:pPr>
    </w:p>
    <w:p w:rsidR="00D811CA" w:rsidRPr="00544911" w:rsidRDefault="00D811CA" w:rsidP="00544911">
      <w:pPr>
        <w:widowControl w:val="0"/>
        <w:shd w:val="clear" w:color="auto" w:fill="D9D9D9" w:themeFill="background1" w:themeFillShade="D9"/>
        <w:spacing w:after="0" w:line="240" w:lineRule="auto"/>
        <w:rPr>
          <w:rFonts w:eastAsia="Times New Roman" w:cstheme="minorHAnsi"/>
          <w:b/>
          <w:i/>
          <w:sz w:val="24"/>
          <w:szCs w:val="24"/>
        </w:rPr>
      </w:pPr>
      <w:r w:rsidRPr="00DB1B63">
        <w:rPr>
          <w:rFonts w:eastAsia="Times New Roman" w:cstheme="minorHAnsi"/>
          <w:b/>
          <w:i/>
          <w:sz w:val="24"/>
          <w:szCs w:val="24"/>
        </w:rPr>
        <w:t xml:space="preserve">Faste konferencer på Rigshospitalet: </w:t>
      </w:r>
      <w:r w:rsidR="00544911" w:rsidRPr="002470BC">
        <w:rPr>
          <w:rFonts w:eastAsia="Times New Roman" w:cstheme="minorHAnsi"/>
          <w:color w:val="FF0000"/>
          <w:sz w:val="24"/>
          <w:szCs w:val="24"/>
          <w:lang w:eastAsia="da-DK"/>
        </w:rPr>
        <w:t>se</w:t>
      </w:r>
      <w:r w:rsidR="00544911">
        <w:rPr>
          <w:rFonts w:eastAsia="Times New Roman" w:cstheme="minorHAnsi"/>
          <w:color w:val="FF0000"/>
          <w:sz w:val="24"/>
          <w:szCs w:val="24"/>
          <w:lang w:eastAsia="da-DK"/>
        </w:rPr>
        <w:t xml:space="preserve"> </w:t>
      </w:r>
      <w:hyperlink r:id="rId17" w:history="1">
        <w:r w:rsidR="00544911" w:rsidRPr="004E04E8">
          <w:rPr>
            <w:rStyle w:val="Hyperlink"/>
            <w:rFonts w:eastAsia="Times New Roman" w:cstheme="minorHAnsi"/>
            <w:sz w:val="24"/>
            <w:szCs w:val="24"/>
            <w:lang w:eastAsia="da-DK"/>
          </w:rPr>
          <w:t>GYN-OBS uddannelse</w:t>
        </w:r>
      </w:hyperlink>
    </w:p>
    <w:p w:rsidR="00EC14F3" w:rsidRPr="001B5705" w:rsidRDefault="00EC14F3" w:rsidP="00D811CA">
      <w:pPr>
        <w:shd w:val="clear" w:color="auto" w:fill="D9D9D9" w:themeFill="background1" w:themeFillShade="D9"/>
        <w:spacing w:after="0" w:line="240" w:lineRule="auto"/>
        <w:rPr>
          <w:rFonts w:ascii="Calibri" w:eastAsia="Times New Roman" w:hAnsi="Calibri" w:cs="Times New Roman"/>
          <w:iCs/>
          <w:color w:val="C00000"/>
          <w:sz w:val="24"/>
          <w:szCs w:val="24"/>
          <w:lang w:eastAsia="da-DK"/>
        </w:rPr>
      </w:pPr>
    </w:p>
    <w:p w:rsidR="00EC14F3" w:rsidRDefault="00EC14F3" w:rsidP="00EC14F3">
      <w:pPr>
        <w:widowControl w:val="0"/>
        <w:shd w:val="clear" w:color="auto" w:fill="FFFFFF" w:themeFill="background1"/>
        <w:spacing w:after="0" w:line="240" w:lineRule="auto"/>
        <w:rPr>
          <w:rFonts w:eastAsia="Times New Roman" w:cstheme="minorHAnsi"/>
          <w:b/>
          <w:sz w:val="24"/>
          <w:szCs w:val="24"/>
        </w:rPr>
      </w:pPr>
    </w:p>
    <w:p w:rsidR="00EC14F3" w:rsidRDefault="00EC14F3" w:rsidP="00EC14F3">
      <w:pPr>
        <w:widowControl w:val="0"/>
        <w:shd w:val="clear" w:color="auto" w:fill="FFFFFF" w:themeFill="background1"/>
        <w:spacing w:after="0" w:line="240" w:lineRule="auto"/>
        <w:rPr>
          <w:rFonts w:eastAsia="Times New Roman" w:cstheme="minorHAnsi"/>
          <w:b/>
          <w:sz w:val="24"/>
          <w:szCs w:val="24"/>
        </w:rPr>
      </w:pPr>
      <w:r w:rsidRPr="00D11891">
        <w:rPr>
          <w:rFonts w:eastAsia="Times New Roman" w:cstheme="minorHAnsi"/>
          <w:b/>
          <w:sz w:val="24"/>
          <w:szCs w:val="24"/>
        </w:rPr>
        <w:t>F</w:t>
      </w:r>
      <w:r>
        <w:rPr>
          <w:rFonts w:eastAsia="Times New Roman" w:cstheme="minorHAnsi"/>
          <w:b/>
          <w:sz w:val="24"/>
          <w:szCs w:val="24"/>
        </w:rPr>
        <w:t xml:space="preserve">aste konferencer </w:t>
      </w:r>
      <w:r w:rsidRPr="00D11891">
        <w:rPr>
          <w:rFonts w:eastAsia="Times New Roman" w:cstheme="minorHAnsi"/>
          <w:b/>
          <w:sz w:val="24"/>
          <w:szCs w:val="24"/>
        </w:rPr>
        <w:t>på</w:t>
      </w:r>
      <w:r>
        <w:rPr>
          <w:rFonts w:eastAsia="Times New Roman" w:cstheme="minorHAnsi"/>
          <w:b/>
          <w:sz w:val="24"/>
          <w:szCs w:val="24"/>
        </w:rPr>
        <w:t xml:space="preserve"> Kirurgisk afdeling</w:t>
      </w:r>
      <w:r w:rsidRPr="00D11891">
        <w:rPr>
          <w:rFonts w:eastAsia="Times New Roman" w:cstheme="minorHAnsi"/>
          <w:b/>
          <w:sz w:val="24"/>
          <w:szCs w:val="24"/>
        </w:rPr>
        <w:t xml:space="preserve">: </w:t>
      </w:r>
    </w:p>
    <w:p w:rsidR="008130A1" w:rsidRDefault="008130A1" w:rsidP="00EC14F3">
      <w:pPr>
        <w:shd w:val="clear" w:color="auto" w:fill="FFFFFF" w:themeFill="background1"/>
        <w:spacing w:after="0" w:line="240" w:lineRule="auto"/>
        <w:rPr>
          <w:rFonts w:ascii="Calibri" w:eastAsia="Times New Roman" w:hAnsi="Calibri" w:cs="Times New Roman"/>
          <w:iCs/>
          <w:sz w:val="24"/>
          <w:szCs w:val="24"/>
          <w:lang w:eastAsia="da-DK"/>
        </w:rPr>
      </w:pPr>
    </w:p>
    <w:p w:rsidR="008130A1" w:rsidRDefault="008130A1" w:rsidP="00572F60">
      <w:pPr>
        <w:shd w:val="clear" w:color="auto" w:fill="F2DBDB" w:themeFill="accent2" w:themeFillTint="33"/>
        <w:spacing w:after="0" w:line="240" w:lineRule="auto"/>
        <w:rPr>
          <w:rFonts w:eastAsia="Times New Roman" w:cstheme="minorHAnsi"/>
          <w:b/>
          <w:i/>
          <w:sz w:val="24"/>
          <w:szCs w:val="24"/>
        </w:rPr>
      </w:pPr>
    </w:p>
    <w:p w:rsidR="00572F60" w:rsidRDefault="00572F60" w:rsidP="00572F60">
      <w:pPr>
        <w:shd w:val="clear" w:color="auto" w:fill="F2DBDB" w:themeFill="accent2" w:themeFillTint="33"/>
        <w:spacing w:after="0" w:line="240" w:lineRule="auto"/>
        <w:rPr>
          <w:rFonts w:eastAsia="Times New Roman" w:cstheme="minorHAnsi"/>
          <w:b/>
          <w:i/>
          <w:sz w:val="24"/>
          <w:szCs w:val="24"/>
        </w:rPr>
      </w:pPr>
      <w:r w:rsidRPr="00DB1B63">
        <w:rPr>
          <w:rFonts w:eastAsia="Times New Roman" w:cstheme="minorHAnsi"/>
          <w:b/>
          <w:i/>
          <w:sz w:val="24"/>
          <w:szCs w:val="24"/>
        </w:rPr>
        <w:t xml:space="preserve">Faste konferencer på </w:t>
      </w:r>
      <w:r>
        <w:rPr>
          <w:rFonts w:eastAsia="Times New Roman" w:cstheme="minorHAnsi"/>
          <w:b/>
          <w:i/>
          <w:sz w:val="24"/>
          <w:szCs w:val="24"/>
        </w:rPr>
        <w:t>Holbæk</w:t>
      </w:r>
    </w:p>
    <w:p w:rsidR="009F3D81" w:rsidRDefault="009F3D81" w:rsidP="00572F60">
      <w:pPr>
        <w:shd w:val="clear" w:color="auto" w:fill="F2DBDB" w:themeFill="accent2" w:themeFillTint="33"/>
        <w:spacing w:after="0" w:line="240" w:lineRule="auto"/>
        <w:rPr>
          <w:rFonts w:ascii="Calibri" w:hAnsi="Calibri"/>
          <w:sz w:val="24"/>
          <w:szCs w:val="24"/>
        </w:rPr>
      </w:pPr>
      <w:r w:rsidRPr="00F5585F">
        <w:rPr>
          <w:rFonts w:ascii="Calibri" w:hAnsi="Calibri"/>
          <w:b/>
          <w:sz w:val="24"/>
          <w:szCs w:val="24"/>
        </w:rPr>
        <w:t>Morgenkonference</w:t>
      </w:r>
      <w:r w:rsidRPr="001C3C47">
        <w:rPr>
          <w:rFonts w:ascii="Calibri" w:hAnsi="Calibri"/>
          <w:sz w:val="24"/>
          <w:szCs w:val="24"/>
        </w:rPr>
        <w:t>: Afholdes dagligt kl. 8.00‐ 8.15 i konferencerummet på 2.sal i NV‐fløjen. Alle læger deltager, og det afgående vagthold aflægger rapport om relevante ptt. Her er det også mu‐ ligt at konferere gynækologiske og obstetriske ptt.   </w:t>
      </w:r>
    </w:p>
    <w:p w:rsidR="009F3D81" w:rsidRDefault="009F3D81" w:rsidP="00572F60">
      <w:pPr>
        <w:shd w:val="clear" w:color="auto" w:fill="F2DBDB" w:themeFill="accent2" w:themeFillTint="33"/>
        <w:spacing w:after="0" w:line="240" w:lineRule="auto"/>
        <w:rPr>
          <w:rFonts w:ascii="Calibri" w:hAnsi="Calibri"/>
          <w:sz w:val="24"/>
          <w:szCs w:val="24"/>
        </w:rPr>
      </w:pPr>
      <w:r w:rsidRPr="00F5585F">
        <w:rPr>
          <w:rFonts w:ascii="Calibri" w:hAnsi="Calibri"/>
          <w:b/>
          <w:sz w:val="24"/>
          <w:szCs w:val="24"/>
        </w:rPr>
        <w:t>Gynækologisk konference</w:t>
      </w:r>
      <w:r w:rsidRPr="001C3C47">
        <w:rPr>
          <w:rFonts w:ascii="Calibri" w:hAnsi="Calibri"/>
          <w:sz w:val="24"/>
          <w:szCs w:val="24"/>
        </w:rPr>
        <w:t xml:space="preserve">: Hver dag </w:t>
      </w:r>
      <w:proofErr w:type="spellStart"/>
      <w:r w:rsidRPr="001C3C47">
        <w:rPr>
          <w:rFonts w:ascii="Calibri" w:hAnsi="Calibri"/>
          <w:sz w:val="24"/>
          <w:szCs w:val="24"/>
        </w:rPr>
        <w:t>kl</w:t>
      </w:r>
      <w:proofErr w:type="spellEnd"/>
      <w:r w:rsidRPr="001C3C47">
        <w:rPr>
          <w:rFonts w:ascii="Calibri" w:hAnsi="Calibri"/>
          <w:sz w:val="24"/>
          <w:szCs w:val="24"/>
        </w:rPr>
        <w:t xml:space="preserve"> 8.20 i kirurgisk/gynækologisk konferencerum ved </w:t>
      </w:r>
      <w:proofErr w:type="spellStart"/>
      <w:r w:rsidRPr="001C3C47">
        <w:rPr>
          <w:rFonts w:ascii="Calibri" w:hAnsi="Calibri"/>
          <w:sz w:val="24"/>
          <w:szCs w:val="24"/>
        </w:rPr>
        <w:t>indgan</w:t>
      </w:r>
      <w:proofErr w:type="spellEnd"/>
      <w:r w:rsidRPr="001C3C47">
        <w:rPr>
          <w:rFonts w:ascii="Calibri" w:hAnsi="Calibri"/>
          <w:sz w:val="24"/>
          <w:szCs w:val="24"/>
        </w:rPr>
        <w:t xml:space="preserve">‐ gen til 09.5. Her deltager de sygeplejersker som passer gynækologiske patienter på 12.5 og </w:t>
      </w:r>
      <w:proofErr w:type="spellStart"/>
      <w:r w:rsidRPr="001C3C47">
        <w:rPr>
          <w:rFonts w:ascii="Calibri" w:hAnsi="Calibri"/>
          <w:sz w:val="24"/>
          <w:szCs w:val="24"/>
        </w:rPr>
        <w:t>patien</w:t>
      </w:r>
      <w:proofErr w:type="spellEnd"/>
      <w:r w:rsidRPr="001C3C47">
        <w:rPr>
          <w:rFonts w:ascii="Calibri" w:hAnsi="Calibri"/>
          <w:sz w:val="24"/>
          <w:szCs w:val="24"/>
        </w:rPr>
        <w:t xml:space="preserve">‐ terne gennemgås. FV, BV og øvrige læger, der har tid deltager. </w:t>
      </w:r>
    </w:p>
    <w:p w:rsidR="00EC14F3" w:rsidRDefault="009F3D81" w:rsidP="00572F60">
      <w:pPr>
        <w:shd w:val="clear" w:color="auto" w:fill="F2DBDB" w:themeFill="accent2" w:themeFillTint="33"/>
        <w:spacing w:after="0" w:line="240" w:lineRule="auto"/>
        <w:rPr>
          <w:rFonts w:ascii="Calibri" w:hAnsi="Calibri"/>
          <w:sz w:val="24"/>
          <w:szCs w:val="24"/>
        </w:rPr>
      </w:pPr>
      <w:r w:rsidRPr="00F5585F">
        <w:rPr>
          <w:rFonts w:ascii="Calibri" w:hAnsi="Calibri"/>
          <w:b/>
          <w:sz w:val="24"/>
          <w:szCs w:val="24"/>
        </w:rPr>
        <w:t>Obstetrisk konference:</w:t>
      </w:r>
      <w:r w:rsidRPr="001C3C47">
        <w:rPr>
          <w:rFonts w:ascii="Calibri" w:hAnsi="Calibri"/>
          <w:sz w:val="24"/>
          <w:szCs w:val="24"/>
        </w:rPr>
        <w:t xml:space="preserve"> Alle hverdage </w:t>
      </w:r>
      <w:proofErr w:type="spellStart"/>
      <w:r w:rsidRPr="001C3C47">
        <w:rPr>
          <w:rFonts w:ascii="Calibri" w:hAnsi="Calibri"/>
          <w:sz w:val="24"/>
          <w:szCs w:val="24"/>
        </w:rPr>
        <w:t>kl</w:t>
      </w:r>
      <w:proofErr w:type="spellEnd"/>
      <w:r w:rsidRPr="001C3C47">
        <w:rPr>
          <w:rFonts w:ascii="Calibri" w:hAnsi="Calibri"/>
          <w:sz w:val="24"/>
          <w:szCs w:val="24"/>
        </w:rPr>
        <w:t xml:space="preserve"> 14.00 på kontoret på fødegangen holdes obstetrisk konference. Vagtholdet, læger i </w:t>
      </w:r>
      <w:proofErr w:type="spellStart"/>
      <w:r w:rsidRPr="001C3C47">
        <w:rPr>
          <w:rFonts w:ascii="Calibri" w:hAnsi="Calibri"/>
          <w:sz w:val="24"/>
          <w:szCs w:val="24"/>
        </w:rPr>
        <w:t>svangreambulatoriet</w:t>
      </w:r>
      <w:proofErr w:type="spellEnd"/>
      <w:r w:rsidRPr="001C3C47">
        <w:rPr>
          <w:rFonts w:ascii="Calibri" w:hAnsi="Calibri"/>
          <w:sz w:val="24"/>
          <w:szCs w:val="24"/>
        </w:rPr>
        <w:t xml:space="preserve">, obstetrikere og jordemødre deltager. </w:t>
      </w:r>
    </w:p>
    <w:p w:rsidR="009F3D81" w:rsidRDefault="009F3D81" w:rsidP="00572F60">
      <w:pPr>
        <w:shd w:val="clear" w:color="auto" w:fill="F2DBDB" w:themeFill="accent2" w:themeFillTint="33"/>
        <w:spacing w:after="0" w:line="240" w:lineRule="auto"/>
        <w:rPr>
          <w:rFonts w:ascii="Calibri" w:hAnsi="Calibri"/>
          <w:sz w:val="24"/>
          <w:szCs w:val="24"/>
        </w:rPr>
      </w:pPr>
      <w:r w:rsidRPr="00F5585F">
        <w:rPr>
          <w:rFonts w:ascii="Calibri" w:hAnsi="Calibri"/>
          <w:b/>
          <w:sz w:val="24"/>
          <w:szCs w:val="24"/>
        </w:rPr>
        <w:t>Pædiaterkonference:</w:t>
      </w:r>
      <w:r w:rsidRPr="001C3C47">
        <w:rPr>
          <w:rFonts w:ascii="Calibri" w:hAnsi="Calibri"/>
          <w:sz w:val="24"/>
          <w:szCs w:val="24"/>
        </w:rPr>
        <w:t xml:space="preserve"> Afholdes den 1. og 3. torsdag i måneden kl. 8.15 ‐ 8.50. </w:t>
      </w:r>
      <w:proofErr w:type="spellStart"/>
      <w:r w:rsidRPr="001C3C47">
        <w:rPr>
          <w:rFonts w:ascii="Calibri" w:hAnsi="Calibri"/>
          <w:sz w:val="24"/>
          <w:szCs w:val="24"/>
        </w:rPr>
        <w:t>ovl</w:t>
      </w:r>
      <w:proofErr w:type="spellEnd"/>
      <w:r w:rsidRPr="001C3C47">
        <w:rPr>
          <w:rFonts w:ascii="Calibri" w:hAnsi="Calibri"/>
          <w:sz w:val="24"/>
          <w:szCs w:val="24"/>
        </w:rPr>
        <w:t>. Lone Krebs er ansvarlig for denne.</w:t>
      </w:r>
    </w:p>
    <w:p w:rsidR="008130A1" w:rsidRPr="001C3C47" w:rsidRDefault="008130A1" w:rsidP="00572F60">
      <w:pPr>
        <w:shd w:val="clear" w:color="auto" w:fill="F2DBDB" w:themeFill="accent2" w:themeFillTint="33"/>
        <w:spacing w:after="0" w:line="240" w:lineRule="auto"/>
        <w:rPr>
          <w:rFonts w:ascii="Calibri" w:hAnsi="Calibri" w:cs="Arial"/>
          <w:sz w:val="24"/>
          <w:szCs w:val="24"/>
        </w:rPr>
      </w:pPr>
    </w:p>
    <w:p w:rsidR="00375B3E" w:rsidRDefault="00375B3E" w:rsidP="00D811CA">
      <w:pPr>
        <w:widowControl w:val="0"/>
        <w:spacing w:after="0" w:line="240" w:lineRule="auto"/>
        <w:rPr>
          <w:rFonts w:ascii="Calibri" w:eastAsia="Times New Roman" w:hAnsi="Calibri" w:cs="Times New Roman"/>
          <w:b/>
          <w:i/>
          <w:iCs/>
          <w:sz w:val="24"/>
          <w:szCs w:val="24"/>
          <w:lang w:eastAsia="da-DK"/>
        </w:rPr>
      </w:pPr>
    </w:p>
    <w:p w:rsidR="00D811CA" w:rsidRPr="00AB5853" w:rsidRDefault="00B67A91" w:rsidP="00D811CA">
      <w:pPr>
        <w:widowControl w:val="0"/>
        <w:spacing w:after="0" w:line="240" w:lineRule="auto"/>
        <w:rPr>
          <w:rFonts w:eastAsia="Times New Roman" w:cstheme="minorHAnsi"/>
          <w:color w:val="000000" w:themeColor="text1"/>
          <w:sz w:val="24"/>
          <w:szCs w:val="20"/>
          <w:u w:val="single"/>
        </w:rPr>
      </w:pPr>
      <w:r w:rsidRPr="00AB5853">
        <w:rPr>
          <w:rFonts w:eastAsia="Times New Roman" w:cstheme="minorHAnsi"/>
          <w:color w:val="000000" w:themeColor="text1"/>
          <w:sz w:val="24"/>
          <w:szCs w:val="20"/>
          <w:u w:val="single"/>
        </w:rPr>
        <w:t xml:space="preserve">Formaliseret undervisning på afdelingen:  </w:t>
      </w:r>
    </w:p>
    <w:p w:rsidR="00D811CA" w:rsidRDefault="00D811CA" w:rsidP="00D811CA">
      <w:pPr>
        <w:widowControl w:val="0"/>
        <w:shd w:val="clear" w:color="auto" w:fill="D9D9D9" w:themeFill="background1" w:themeFillShade="D9"/>
        <w:spacing w:after="0" w:line="240" w:lineRule="auto"/>
        <w:rPr>
          <w:rFonts w:eastAsia="Times New Roman" w:cstheme="minorHAnsi"/>
          <w:b/>
          <w:sz w:val="24"/>
          <w:szCs w:val="24"/>
        </w:rPr>
      </w:pPr>
    </w:p>
    <w:p w:rsidR="00D811CA" w:rsidRDefault="00D811CA" w:rsidP="00D811CA">
      <w:pPr>
        <w:widowControl w:val="0"/>
        <w:shd w:val="clear" w:color="auto" w:fill="D9D9D9" w:themeFill="background1" w:themeFillShade="D9"/>
        <w:spacing w:after="0" w:line="240" w:lineRule="auto"/>
        <w:rPr>
          <w:rFonts w:eastAsia="Times New Roman" w:cstheme="minorHAnsi"/>
          <w:b/>
          <w:sz w:val="24"/>
          <w:szCs w:val="24"/>
        </w:rPr>
      </w:pPr>
      <w:r w:rsidRPr="00D11891">
        <w:rPr>
          <w:rFonts w:eastAsia="Times New Roman" w:cstheme="minorHAnsi"/>
          <w:b/>
          <w:sz w:val="24"/>
          <w:szCs w:val="24"/>
        </w:rPr>
        <w:t xml:space="preserve">Formaliseret undervisning på </w:t>
      </w:r>
      <w:r>
        <w:rPr>
          <w:rFonts w:eastAsia="Times New Roman" w:cstheme="minorHAnsi"/>
          <w:b/>
          <w:sz w:val="24"/>
          <w:szCs w:val="24"/>
        </w:rPr>
        <w:t>Rigshospitalet</w:t>
      </w:r>
      <w:r w:rsidRPr="00D11891">
        <w:rPr>
          <w:rFonts w:eastAsia="Times New Roman" w:cstheme="minorHAnsi"/>
          <w:b/>
          <w:sz w:val="24"/>
          <w:szCs w:val="24"/>
        </w:rPr>
        <w:t xml:space="preserve">: </w:t>
      </w:r>
      <w:r w:rsidR="00544911" w:rsidRPr="002470BC">
        <w:rPr>
          <w:rFonts w:eastAsia="Times New Roman" w:cstheme="minorHAnsi"/>
          <w:color w:val="FF0000"/>
          <w:sz w:val="24"/>
          <w:szCs w:val="24"/>
          <w:lang w:eastAsia="da-DK"/>
        </w:rPr>
        <w:t>se</w:t>
      </w:r>
      <w:r w:rsidR="00544911">
        <w:rPr>
          <w:rFonts w:eastAsia="Times New Roman" w:cstheme="minorHAnsi"/>
          <w:color w:val="FF0000"/>
          <w:sz w:val="24"/>
          <w:szCs w:val="24"/>
          <w:lang w:eastAsia="da-DK"/>
        </w:rPr>
        <w:t xml:space="preserve"> </w:t>
      </w:r>
      <w:hyperlink r:id="rId18" w:history="1">
        <w:r w:rsidR="00544911" w:rsidRPr="004E04E8">
          <w:rPr>
            <w:rStyle w:val="Hyperlink"/>
            <w:rFonts w:eastAsia="Times New Roman" w:cstheme="minorHAnsi"/>
            <w:sz w:val="24"/>
            <w:szCs w:val="24"/>
            <w:lang w:eastAsia="da-DK"/>
          </w:rPr>
          <w:t>GYN-OBS uddannelse</w:t>
        </w:r>
      </w:hyperlink>
    </w:p>
    <w:p w:rsidR="008130A1" w:rsidRPr="00D811CA" w:rsidRDefault="008130A1" w:rsidP="00D811CA">
      <w:pPr>
        <w:shd w:val="clear" w:color="auto" w:fill="D9D9D9" w:themeFill="background1" w:themeFillShade="D9"/>
        <w:spacing w:after="0" w:line="240" w:lineRule="auto"/>
        <w:rPr>
          <w:rFonts w:ascii="Calibri" w:eastAsia="Times New Roman" w:hAnsi="Calibri" w:cs="Times New Roman"/>
          <w:iCs/>
          <w:sz w:val="24"/>
          <w:szCs w:val="24"/>
          <w:lang w:eastAsia="da-DK"/>
        </w:rPr>
      </w:pPr>
    </w:p>
    <w:p w:rsidR="00EC14F3" w:rsidRDefault="00EC14F3" w:rsidP="00EC14F3">
      <w:pPr>
        <w:widowControl w:val="0"/>
        <w:shd w:val="clear" w:color="auto" w:fill="FFFFFF" w:themeFill="background1"/>
        <w:spacing w:after="0" w:line="240" w:lineRule="auto"/>
        <w:rPr>
          <w:rFonts w:eastAsia="Times New Roman" w:cstheme="minorHAnsi"/>
          <w:b/>
          <w:sz w:val="24"/>
          <w:szCs w:val="24"/>
        </w:rPr>
      </w:pPr>
    </w:p>
    <w:p w:rsidR="00EC14F3" w:rsidRDefault="00EC14F3" w:rsidP="00EC14F3">
      <w:pPr>
        <w:widowControl w:val="0"/>
        <w:shd w:val="clear" w:color="auto" w:fill="FFFFFF" w:themeFill="background1"/>
        <w:spacing w:after="0" w:line="240" w:lineRule="auto"/>
        <w:rPr>
          <w:rFonts w:eastAsia="Times New Roman" w:cstheme="minorHAnsi"/>
          <w:b/>
          <w:sz w:val="24"/>
          <w:szCs w:val="24"/>
        </w:rPr>
      </w:pPr>
      <w:r w:rsidRPr="00D11891">
        <w:rPr>
          <w:rFonts w:eastAsia="Times New Roman" w:cstheme="minorHAnsi"/>
          <w:b/>
          <w:sz w:val="24"/>
          <w:szCs w:val="24"/>
        </w:rPr>
        <w:t>Formaliseret undervisning på</w:t>
      </w:r>
      <w:r>
        <w:rPr>
          <w:rFonts w:eastAsia="Times New Roman" w:cstheme="minorHAnsi"/>
          <w:b/>
          <w:sz w:val="24"/>
          <w:szCs w:val="24"/>
        </w:rPr>
        <w:t xml:space="preserve"> Kirurgisk afdeling</w:t>
      </w:r>
      <w:r w:rsidRPr="00D11891">
        <w:rPr>
          <w:rFonts w:eastAsia="Times New Roman" w:cstheme="minorHAnsi"/>
          <w:b/>
          <w:sz w:val="24"/>
          <w:szCs w:val="24"/>
        </w:rPr>
        <w:t xml:space="preserve">: </w:t>
      </w:r>
    </w:p>
    <w:p w:rsidR="00EC14F3" w:rsidRDefault="00EC14F3" w:rsidP="00EC14F3">
      <w:pPr>
        <w:widowControl w:val="0"/>
        <w:shd w:val="clear" w:color="auto" w:fill="FFFFFF" w:themeFill="background1"/>
        <w:spacing w:after="0" w:line="240" w:lineRule="auto"/>
        <w:rPr>
          <w:rFonts w:eastAsia="Times New Roman" w:cstheme="minorHAnsi"/>
          <w:b/>
          <w:sz w:val="24"/>
          <w:szCs w:val="24"/>
        </w:rPr>
      </w:pPr>
    </w:p>
    <w:p w:rsidR="00EC14F3" w:rsidRDefault="00EC14F3" w:rsidP="008130A1">
      <w:pPr>
        <w:widowControl w:val="0"/>
        <w:shd w:val="clear" w:color="auto" w:fill="F2DBDB" w:themeFill="accent2" w:themeFillTint="33"/>
        <w:spacing w:after="0" w:line="240" w:lineRule="auto"/>
        <w:rPr>
          <w:rFonts w:eastAsia="Times New Roman" w:cstheme="minorHAnsi"/>
          <w:b/>
          <w:sz w:val="24"/>
          <w:szCs w:val="24"/>
        </w:rPr>
      </w:pPr>
    </w:p>
    <w:p w:rsidR="00B67A91" w:rsidRDefault="008130A1" w:rsidP="008130A1">
      <w:pPr>
        <w:widowControl w:val="0"/>
        <w:shd w:val="clear" w:color="auto" w:fill="F2DBDB" w:themeFill="accent2" w:themeFillTint="33"/>
        <w:spacing w:after="0" w:line="240" w:lineRule="auto"/>
        <w:rPr>
          <w:rFonts w:eastAsia="Times New Roman" w:cstheme="minorHAnsi"/>
          <w:b/>
          <w:sz w:val="24"/>
          <w:szCs w:val="24"/>
        </w:rPr>
      </w:pPr>
      <w:r w:rsidRPr="00D11891">
        <w:rPr>
          <w:rFonts w:eastAsia="Times New Roman" w:cstheme="minorHAnsi"/>
          <w:b/>
          <w:sz w:val="24"/>
          <w:szCs w:val="24"/>
        </w:rPr>
        <w:t>Formaliseret undervisning på</w:t>
      </w:r>
      <w:r>
        <w:rPr>
          <w:rFonts w:eastAsia="Times New Roman" w:cstheme="minorHAnsi"/>
          <w:b/>
          <w:sz w:val="24"/>
          <w:szCs w:val="24"/>
        </w:rPr>
        <w:t xml:space="preserve"> Holbæk</w:t>
      </w:r>
    </w:p>
    <w:p w:rsidR="008130A1" w:rsidRDefault="008130A1" w:rsidP="008130A1">
      <w:pPr>
        <w:shd w:val="clear" w:color="auto" w:fill="F2DBDB" w:themeFill="accent2" w:themeFillTint="33"/>
        <w:spacing w:after="0" w:line="240" w:lineRule="auto"/>
        <w:rPr>
          <w:rFonts w:ascii="Calibri" w:hAnsi="Calibri"/>
          <w:sz w:val="24"/>
          <w:szCs w:val="24"/>
        </w:rPr>
      </w:pPr>
      <w:r w:rsidRPr="00856621">
        <w:rPr>
          <w:rFonts w:ascii="Calibri" w:hAnsi="Calibri"/>
          <w:b/>
          <w:sz w:val="24"/>
          <w:szCs w:val="24"/>
        </w:rPr>
        <w:t>Undervisning</w:t>
      </w:r>
      <w:r>
        <w:rPr>
          <w:rFonts w:ascii="Calibri" w:hAnsi="Calibri"/>
          <w:sz w:val="24"/>
          <w:szCs w:val="24"/>
        </w:rPr>
        <w:t xml:space="preserve"> </w:t>
      </w:r>
      <w:r w:rsidRPr="008F0028">
        <w:rPr>
          <w:rFonts w:ascii="Calibri" w:hAnsi="Calibri"/>
          <w:sz w:val="24"/>
          <w:szCs w:val="24"/>
        </w:rPr>
        <w:t xml:space="preserve">for læger: Morgenundervisning afholdes hver tirsdag kl. 8.15 ‐ 9.00, hvor afdelingens læger fremlægger et emne af klinisk relevans eller der er inviteret foredragsholder udefra, indlægget varer ca. 30 min.   </w:t>
      </w:r>
    </w:p>
    <w:p w:rsidR="008130A1" w:rsidRDefault="008130A1" w:rsidP="008130A1">
      <w:pPr>
        <w:shd w:val="clear" w:color="auto" w:fill="F2DBDB" w:themeFill="accent2" w:themeFillTint="33"/>
        <w:spacing w:after="0" w:line="240" w:lineRule="auto"/>
        <w:rPr>
          <w:rFonts w:ascii="Calibri" w:hAnsi="Calibri"/>
          <w:sz w:val="24"/>
          <w:szCs w:val="24"/>
        </w:rPr>
      </w:pPr>
      <w:r w:rsidRPr="008F0028">
        <w:rPr>
          <w:rFonts w:ascii="Calibri" w:hAnsi="Calibri"/>
          <w:sz w:val="24"/>
          <w:szCs w:val="24"/>
        </w:rPr>
        <w:t xml:space="preserve">Reservelægeundervisning: Sidste tirsdag i hver måned kl. 8.15‐9.00 underviser reservelæger hin‐ anden.   </w:t>
      </w:r>
    </w:p>
    <w:p w:rsidR="008130A1" w:rsidRDefault="008130A1" w:rsidP="008130A1">
      <w:pPr>
        <w:widowControl w:val="0"/>
        <w:shd w:val="clear" w:color="auto" w:fill="F2DBDB" w:themeFill="accent2" w:themeFillTint="33"/>
        <w:spacing w:after="0" w:line="240" w:lineRule="auto"/>
        <w:rPr>
          <w:rFonts w:eastAsia="Times New Roman" w:cstheme="minorHAnsi"/>
          <w:color w:val="000000" w:themeColor="text1"/>
          <w:sz w:val="24"/>
          <w:szCs w:val="20"/>
        </w:rPr>
      </w:pPr>
      <w:r w:rsidRPr="00856621">
        <w:rPr>
          <w:rFonts w:ascii="Calibri" w:hAnsi="Calibri"/>
          <w:b/>
          <w:sz w:val="24"/>
          <w:szCs w:val="24"/>
        </w:rPr>
        <w:t>Forskning:</w:t>
      </w:r>
      <w:r w:rsidRPr="008F0028">
        <w:rPr>
          <w:rFonts w:ascii="Calibri" w:hAnsi="Calibri"/>
          <w:sz w:val="24"/>
          <w:szCs w:val="24"/>
        </w:rPr>
        <w:t xml:space="preserve"> Er man interesseret i at lave klinisk forskning på afd. bør man kontakte en af afdelingens overlæger og redegøre for sine ønsker og planer. Der er i øjeblikket flere forskn</w:t>
      </w:r>
      <w:r>
        <w:rPr>
          <w:rFonts w:ascii="Calibri" w:hAnsi="Calibri"/>
          <w:sz w:val="24"/>
          <w:szCs w:val="24"/>
        </w:rPr>
        <w:t>ingsprojekter i gang i afdelin</w:t>
      </w:r>
      <w:r w:rsidRPr="008F0028">
        <w:rPr>
          <w:rFonts w:ascii="Calibri" w:hAnsi="Calibri"/>
          <w:sz w:val="24"/>
          <w:szCs w:val="24"/>
        </w:rPr>
        <w:t>gen. Overlæge Lone Krebs har halvtids forskningslektorat.</w:t>
      </w:r>
    </w:p>
    <w:p w:rsidR="00D11891" w:rsidRDefault="00D11891" w:rsidP="007438F6">
      <w:pPr>
        <w:widowControl w:val="0"/>
        <w:spacing w:after="0" w:line="240" w:lineRule="auto"/>
        <w:rPr>
          <w:rFonts w:eastAsia="Times New Roman" w:cstheme="minorHAnsi"/>
          <w:i/>
          <w:color w:val="FF0000"/>
          <w:sz w:val="24"/>
          <w:szCs w:val="20"/>
        </w:rPr>
      </w:pPr>
    </w:p>
    <w:p w:rsidR="00D11891" w:rsidRDefault="00D11891" w:rsidP="007438F6">
      <w:pPr>
        <w:widowControl w:val="0"/>
        <w:spacing w:after="0" w:line="240" w:lineRule="auto"/>
        <w:rPr>
          <w:rFonts w:eastAsia="Times New Roman" w:cstheme="minorHAnsi"/>
          <w:i/>
          <w:color w:val="FF0000"/>
          <w:sz w:val="24"/>
          <w:szCs w:val="20"/>
        </w:rPr>
        <w:sectPr w:rsidR="00D11891" w:rsidSect="0034124D">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09" w:footer="709" w:gutter="0"/>
          <w:cols w:space="708"/>
          <w:docGrid w:linePitch="360"/>
        </w:sectPr>
      </w:pPr>
    </w:p>
    <w:p w:rsidR="00C72BD1" w:rsidRPr="00186E51" w:rsidRDefault="00C72BD1" w:rsidP="00186E51">
      <w:pPr>
        <w:pStyle w:val="Listeafsnit"/>
        <w:numPr>
          <w:ilvl w:val="0"/>
          <w:numId w:val="2"/>
        </w:numPr>
        <w:spacing w:after="0" w:line="240" w:lineRule="auto"/>
        <w:rPr>
          <w:rFonts w:eastAsia="Times New Roman" w:cstheme="minorHAnsi"/>
          <w:b/>
          <w:bCs/>
          <w:kern w:val="32"/>
          <w:sz w:val="32"/>
          <w:szCs w:val="32"/>
        </w:rPr>
      </w:pPr>
      <w:r w:rsidRPr="00186E51">
        <w:rPr>
          <w:rFonts w:eastAsia="Times New Roman" w:cstheme="minorHAnsi"/>
          <w:b/>
          <w:bCs/>
          <w:kern w:val="32"/>
          <w:sz w:val="32"/>
          <w:szCs w:val="32"/>
        </w:rPr>
        <w:lastRenderedPageBreak/>
        <w:t>Forløbsplan, dvs. hvor og hvornår opnås kompetencer i speciallægeuddannelsen</w:t>
      </w:r>
    </w:p>
    <w:p w:rsidR="007149EC" w:rsidRDefault="00A53884" w:rsidP="007149EC">
      <w:pPr>
        <w:widowControl w:val="0"/>
        <w:spacing w:after="0" w:line="240" w:lineRule="auto"/>
        <w:rPr>
          <w:rFonts w:eastAsia="Times New Roman" w:cstheme="minorHAnsi"/>
          <w:sz w:val="20"/>
          <w:szCs w:val="20"/>
        </w:rPr>
      </w:pPr>
      <w:r w:rsidRPr="0034124D">
        <w:rPr>
          <w:rFonts w:eastAsia="Times New Roman" w:cstheme="minorHAnsi"/>
          <w:sz w:val="20"/>
          <w:szCs w:val="20"/>
        </w:rPr>
        <w:t>I s</w:t>
      </w:r>
      <w:r w:rsidR="00790CC2" w:rsidRPr="0034124D">
        <w:rPr>
          <w:rFonts w:eastAsia="Times New Roman" w:cstheme="minorHAnsi"/>
          <w:sz w:val="20"/>
          <w:szCs w:val="20"/>
        </w:rPr>
        <w:t>kemaet er en oversigt over kompetencer</w:t>
      </w:r>
      <w:r w:rsidR="00AC39B3">
        <w:rPr>
          <w:rFonts w:eastAsia="Times New Roman" w:cstheme="minorHAnsi"/>
          <w:sz w:val="20"/>
          <w:szCs w:val="20"/>
        </w:rPr>
        <w:t>,</w:t>
      </w:r>
      <w:r w:rsidR="00790CC2" w:rsidRPr="0034124D">
        <w:rPr>
          <w:rFonts w:eastAsia="Times New Roman" w:cstheme="minorHAnsi"/>
          <w:sz w:val="20"/>
          <w:szCs w:val="20"/>
        </w:rPr>
        <w:t xml:space="preserve"> der skal opnås</w:t>
      </w:r>
      <w:r w:rsidR="007149EC" w:rsidRPr="0034124D">
        <w:rPr>
          <w:rFonts w:eastAsia="Times New Roman" w:cstheme="minorHAnsi"/>
          <w:sz w:val="20"/>
          <w:szCs w:val="20"/>
        </w:rPr>
        <w:t xml:space="preserve">. </w:t>
      </w:r>
      <w:r w:rsidR="00181CF7" w:rsidRPr="0034124D">
        <w:rPr>
          <w:rFonts w:eastAsia="Times New Roman" w:cstheme="minorHAnsi"/>
          <w:sz w:val="20"/>
          <w:szCs w:val="20"/>
        </w:rPr>
        <w:t xml:space="preserve">For at se </w:t>
      </w:r>
      <w:r w:rsidRPr="0034124D">
        <w:rPr>
          <w:rFonts w:eastAsia="Times New Roman" w:cstheme="minorHAnsi"/>
          <w:sz w:val="20"/>
          <w:szCs w:val="20"/>
        </w:rPr>
        <w:t xml:space="preserve">detaljer om kompetencer, </w:t>
      </w:r>
      <w:r w:rsidR="00181CF7" w:rsidRPr="0034124D">
        <w:rPr>
          <w:rFonts w:eastAsia="Times New Roman" w:cstheme="minorHAnsi"/>
          <w:sz w:val="20"/>
          <w:szCs w:val="20"/>
        </w:rPr>
        <w:t>læringsstrategi og metoder til kompetencevurdering</w:t>
      </w:r>
      <w:r w:rsidRPr="0034124D">
        <w:rPr>
          <w:rFonts w:eastAsia="Times New Roman" w:cstheme="minorHAnsi"/>
          <w:sz w:val="20"/>
          <w:szCs w:val="20"/>
        </w:rPr>
        <w:t xml:space="preserve">, se </w:t>
      </w:r>
      <w:hyperlink r:id="rId25" w:history="1">
        <w:r w:rsidRPr="0034124D">
          <w:rPr>
            <w:rStyle w:val="Hyperlink"/>
            <w:rFonts w:eastAsia="Times New Roman" w:cstheme="minorHAnsi"/>
            <w:sz w:val="20"/>
            <w:szCs w:val="20"/>
          </w:rPr>
          <w:t>målbeskrivelsen fra nov. 2013</w:t>
        </w:r>
      </w:hyperlink>
      <w:r w:rsidR="007149EC" w:rsidRPr="0034124D">
        <w:rPr>
          <w:rFonts w:eastAsia="Times New Roman" w:cstheme="minorHAnsi"/>
          <w:sz w:val="20"/>
          <w:szCs w:val="20"/>
        </w:rPr>
        <w:t xml:space="preserve">. </w:t>
      </w:r>
      <w:r w:rsidR="007438F6" w:rsidRPr="0034124D">
        <w:rPr>
          <w:rFonts w:eastAsia="Times New Roman" w:cstheme="minorHAnsi"/>
          <w:sz w:val="20"/>
          <w:szCs w:val="20"/>
        </w:rPr>
        <w:t>Den enkelte afdeling tilpasser</w:t>
      </w:r>
      <w:r w:rsidR="00181CF7" w:rsidRPr="0034124D">
        <w:rPr>
          <w:rFonts w:eastAsia="Times New Roman" w:cstheme="minorHAnsi"/>
          <w:sz w:val="20"/>
          <w:szCs w:val="20"/>
        </w:rPr>
        <w:t>,</w:t>
      </w:r>
      <w:r w:rsidRPr="0034124D">
        <w:rPr>
          <w:rFonts w:eastAsia="Times New Roman" w:cstheme="minorHAnsi"/>
          <w:sz w:val="20"/>
          <w:szCs w:val="20"/>
        </w:rPr>
        <w:t xml:space="preserve"> hvad der skal læres hvornår</w:t>
      </w:r>
      <w:r w:rsidR="00AC39B3">
        <w:rPr>
          <w:rFonts w:eastAsia="Times New Roman" w:cstheme="minorHAnsi"/>
          <w:sz w:val="20"/>
          <w:szCs w:val="20"/>
        </w:rPr>
        <w:t>,</w:t>
      </w:r>
      <w:r w:rsidRPr="0034124D">
        <w:rPr>
          <w:rFonts w:eastAsia="Times New Roman" w:cstheme="minorHAnsi"/>
          <w:sz w:val="20"/>
          <w:szCs w:val="20"/>
        </w:rPr>
        <w:t xml:space="preserve"> og v</w:t>
      </w:r>
      <w:r w:rsidR="00790CC2" w:rsidRPr="0034124D">
        <w:rPr>
          <w:rFonts w:eastAsia="Times New Roman" w:cstheme="minorHAnsi"/>
          <w:sz w:val="20"/>
          <w:szCs w:val="20"/>
        </w:rPr>
        <w:t>ed hoveduddannelsesforløb gøres dette i samarbejde mellem de afdelinger</w:t>
      </w:r>
      <w:r w:rsidR="00AC39B3">
        <w:rPr>
          <w:rFonts w:eastAsia="Times New Roman" w:cstheme="minorHAnsi"/>
          <w:sz w:val="20"/>
          <w:szCs w:val="20"/>
        </w:rPr>
        <w:t>,</w:t>
      </w:r>
      <w:r w:rsidR="00790CC2" w:rsidRPr="0034124D">
        <w:rPr>
          <w:rFonts w:eastAsia="Times New Roman" w:cstheme="minorHAnsi"/>
          <w:sz w:val="20"/>
          <w:szCs w:val="20"/>
        </w:rPr>
        <w:t xml:space="preserve"> der er involveret i hoveduddannelsesforløbet.</w:t>
      </w:r>
    </w:p>
    <w:p w:rsidR="00EC2F25" w:rsidRDefault="00EC2F25" w:rsidP="007149EC">
      <w:pPr>
        <w:widowControl w:val="0"/>
        <w:spacing w:after="0" w:line="240" w:lineRule="auto"/>
        <w:rPr>
          <w:rFonts w:eastAsia="Times New Roman" w:cstheme="minorHAnsi"/>
          <w:sz w:val="20"/>
          <w:szCs w:val="20"/>
        </w:rPr>
      </w:pPr>
    </w:p>
    <w:tbl>
      <w:tblPr>
        <w:tblStyle w:val="Tabel-Gitter"/>
        <w:tblW w:w="16126" w:type="dxa"/>
        <w:tblLayout w:type="fixed"/>
        <w:tblLook w:val="04A0" w:firstRow="1" w:lastRow="0" w:firstColumn="1" w:lastColumn="0" w:noHBand="0" w:noVBand="1"/>
      </w:tblPr>
      <w:tblGrid>
        <w:gridCol w:w="534"/>
        <w:gridCol w:w="1417"/>
        <w:gridCol w:w="1276"/>
        <w:gridCol w:w="1134"/>
        <w:gridCol w:w="1417"/>
        <w:gridCol w:w="1418"/>
        <w:gridCol w:w="1276"/>
        <w:gridCol w:w="992"/>
        <w:gridCol w:w="709"/>
        <w:gridCol w:w="425"/>
        <w:gridCol w:w="478"/>
        <w:gridCol w:w="478"/>
        <w:gridCol w:w="479"/>
        <w:gridCol w:w="478"/>
        <w:gridCol w:w="478"/>
        <w:gridCol w:w="479"/>
        <w:gridCol w:w="478"/>
        <w:gridCol w:w="479"/>
        <w:gridCol w:w="1701"/>
      </w:tblGrid>
      <w:tr w:rsidR="00EC2F25" w:rsidRPr="002B158D" w:rsidTr="00352716">
        <w:tc>
          <w:tcPr>
            <w:tcW w:w="1951" w:type="dxa"/>
            <w:gridSpan w:val="2"/>
            <w:shd w:val="clear" w:color="auto" w:fill="FFFFFF" w:themeFill="background1"/>
          </w:tcPr>
          <w:p w:rsidR="00EC2F25" w:rsidRPr="002B158D"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Kompetence</w:t>
            </w:r>
          </w:p>
        </w:tc>
        <w:tc>
          <w:tcPr>
            <w:tcW w:w="1276" w:type="dxa"/>
            <w:shd w:val="clear" w:color="auto" w:fill="FFFFFF" w:themeFill="background1"/>
          </w:tcPr>
          <w:p w:rsidR="00EC2F25"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lærings</w:t>
            </w:r>
          </w:p>
          <w:p w:rsidR="00EC2F25" w:rsidRPr="002B158D"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2B158D"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2B158D"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roofErr w:type="spellStart"/>
            <w:r w:rsidRPr="002B158D">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Alle:</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Færdigheds</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træning</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Fantom</w:t>
            </w:r>
          </w:p>
          <w:p w:rsidR="00EC2F25" w:rsidRPr="002B158D" w:rsidRDefault="00EC2F25" w:rsidP="000B1C62">
            <w:pPr>
              <w:rPr>
                <w:rFonts w:ascii="Arial Narrow" w:eastAsia="Times New Roman" w:hAnsi="Arial Narrow" w:cstheme="minorHAnsi"/>
                <w:sz w:val="20"/>
                <w:szCs w:val="20"/>
                <w:lang w:eastAsia="da-DK"/>
              </w:rPr>
            </w:pPr>
            <w:proofErr w:type="spellStart"/>
            <w:r w:rsidRPr="002B158D">
              <w:rPr>
                <w:rFonts w:ascii="Arial Narrow" w:eastAsia="Times New Roman" w:hAnsi="Arial Narrow" w:cstheme="minorHAnsi"/>
                <w:sz w:val="20"/>
                <w:szCs w:val="20"/>
                <w:lang w:eastAsia="da-DK"/>
              </w:rPr>
              <w:t>LapSIM</w:t>
            </w:r>
            <w:proofErr w:type="spellEnd"/>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E-learning</w:t>
            </w:r>
          </w:p>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Struktureret </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klinisk </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observation</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checkliste</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Struktureret operativ træning</w:t>
            </w:r>
          </w:p>
          <w:p w:rsidR="00EC2F25" w:rsidRPr="002B158D" w:rsidRDefault="00EC2F25" w:rsidP="000B1C62">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 xml:space="preserve">Deloperationer </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checkliste </w:t>
            </w:r>
          </w:p>
          <w:p w:rsidR="00EC2F25" w:rsidRPr="002B158D"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Struktureret indsamling af UL </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roofErr w:type="spellStart"/>
            <w:r w:rsidRPr="002B158D">
              <w:rPr>
                <w:rFonts w:ascii="Arial Narrow" w:eastAsia="Times New Roman" w:hAnsi="Arial Narrow" w:cstheme="minorHAnsi"/>
                <w:sz w:val="20"/>
                <w:szCs w:val="20"/>
                <w:lang w:eastAsia="da-DK"/>
              </w:rPr>
              <w:t>Casebaseret</w:t>
            </w:r>
            <w:proofErr w:type="spellEnd"/>
            <w:r w:rsidRPr="002B158D">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Struktureret vejleder</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Mini</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3</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6</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H1</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0-6</w:t>
            </w:r>
          </w:p>
          <w:p w:rsidR="00EC2F25" w:rsidRPr="002B158D" w:rsidRDefault="00EC2F25" w:rsidP="000B1C62">
            <w:pPr>
              <w:rPr>
                <w:rFonts w:ascii="Arial Narrow" w:eastAsia="Times New Roman" w:hAnsi="Arial Narrow" w:cstheme="minorHAnsi"/>
                <w:b/>
                <w:sz w:val="16"/>
                <w:szCs w:val="16"/>
                <w:lang w:eastAsia="da-DK"/>
              </w:rPr>
            </w:pPr>
            <w:proofErr w:type="spellStart"/>
            <w:r w:rsidRPr="002B158D">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H1</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6-12 </w:t>
            </w:r>
            <w:proofErr w:type="spellStart"/>
            <w:r w:rsidRPr="002B158D">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H1</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12-18 </w:t>
            </w:r>
            <w:proofErr w:type="spellStart"/>
            <w:r w:rsidRPr="002B158D">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Default="00EC2F25" w:rsidP="000B1C62">
            <w:pPr>
              <w:rPr>
                <w:rFonts w:ascii="Arial Narrow" w:eastAsia="Times New Roman" w:hAnsi="Arial Narrow" w:cstheme="minorHAnsi"/>
                <w:b/>
                <w:sz w:val="16"/>
                <w:szCs w:val="16"/>
                <w:lang w:eastAsia="da-DK"/>
              </w:rPr>
            </w:pPr>
            <w:r>
              <w:rPr>
                <w:rFonts w:ascii="Arial Narrow" w:eastAsia="Times New Roman" w:hAnsi="Arial Narrow" w:cstheme="minorHAnsi"/>
                <w:b/>
                <w:sz w:val="16"/>
                <w:szCs w:val="16"/>
                <w:lang w:eastAsia="da-DK"/>
              </w:rPr>
              <w:t>KIR</w:t>
            </w:r>
          </w:p>
          <w:p w:rsidR="00EC2F25" w:rsidRDefault="00EC2F25" w:rsidP="000B1C62">
            <w:pPr>
              <w:rPr>
                <w:rFonts w:ascii="Arial Narrow" w:eastAsia="Times New Roman" w:hAnsi="Arial Narrow" w:cstheme="minorHAnsi"/>
                <w:b/>
                <w:sz w:val="16"/>
                <w:szCs w:val="16"/>
                <w:lang w:eastAsia="da-DK"/>
              </w:rPr>
            </w:pPr>
            <w:r>
              <w:rPr>
                <w:rFonts w:ascii="Arial Narrow" w:eastAsia="Times New Roman" w:hAnsi="Arial Narrow" w:cstheme="minorHAnsi"/>
                <w:b/>
                <w:sz w:val="16"/>
                <w:szCs w:val="16"/>
                <w:lang w:eastAsia="da-DK"/>
              </w:rPr>
              <w:t>6</w:t>
            </w:r>
          </w:p>
          <w:p w:rsidR="00EC2F25" w:rsidRPr="002B158D" w:rsidRDefault="00EC2F25" w:rsidP="000B1C62">
            <w:pPr>
              <w:rPr>
                <w:rFonts w:ascii="Arial Narrow" w:eastAsia="Times New Roman" w:hAnsi="Arial Narrow" w:cstheme="minorHAnsi"/>
                <w:b/>
                <w:sz w:val="16"/>
                <w:szCs w:val="16"/>
                <w:lang w:eastAsia="da-DK"/>
              </w:rPr>
            </w:pPr>
            <w:proofErr w:type="spellStart"/>
            <w:r>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H2</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0-6 </w:t>
            </w:r>
            <w:proofErr w:type="spellStart"/>
            <w:r w:rsidRPr="002B158D">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H2</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6-12</w:t>
            </w:r>
          </w:p>
          <w:p w:rsidR="00EC2F25" w:rsidRPr="002B158D" w:rsidRDefault="00EC2F25" w:rsidP="000B1C62">
            <w:pPr>
              <w:rPr>
                <w:rFonts w:ascii="Arial Narrow" w:eastAsia="Times New Roman" w:hAnsi="Arial Narrow" w:cstheme="minorHAnsi"/>
                <w:b/>
                <w:sz w:val="16"/>
                <w:szCs w:val="16"/>
                <w:lang w:eastAsia="da-DK"/>
              </w:rPr>
            </w:pPr>
            <w:proofErr w:type="spellStart"/>
            <w:r w:rsidRPr="002B158D">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H3</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0-6 </w:t>
            </w:r>
            <w:proofErr w:type="spellStart"/>
            <w:r w:rsidRPr="002B158D">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H3</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6-12 </w:t>
            </w:r>
            <w:proofErr w:type="spellStart"/>
            <w:r w:rsidRPr="002B158D">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Individuelle ændringer</w:t>
            </w:r>
          </w:p>
        </w:tc>
      </w:tr>
      <w:tr w:rsidR="00D811CA" w:rsidRPr="002B158D" w:rsidTr="00517E15">
        <w:tc>
          <w:tcPr>
            <w:tcW w:w="534"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K1</w:t>
            </w:r>
          </w:p>
        </w:tc>
        <w:tc>
          <w:tcPr>
            <w:tcW w:w="1417"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Akutte kirurgiske tilstande</w:t>
            </w: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1 case m </w:t>
            </w:r>
            <w:proofErr w:type="spellStart"/>
            <w:r w:rsidRPr="002B158D">
              <w:rPr>
                <w:rFonts w:ascii="Arial Narrow" w:eastAsia="Times New Roman" w:hAnsi="Arial Narrow" w:cstheme="minorHAnsi"/>
                <w:sz w:val="20"/>
                <w:szCs w:val="20"/>
                <w:lang w:eastAsia="da-DK"/>
              </w:rPr>
              <w:t>billed</w:t>
            </w:r>
            <w:proofErr w:type="spellEnd"/>
            <w:r>
              <w:rPr>
                <w:rFonts w:ascii="Arial Narrow" w:eastAsia="Times New Roman" w:hAnsi="Arial Narrow" w:cstheme="minorHAnsi"/>
                <w:sz w:val="20"/>
                <w:szCs w:val="20"/>
                <w:lang w:eastAsia="da-DK"/>
              </w:rPr>
              <w:t>-</w:t>
            </w:r>
            <w:r w:rsidRPr="002B158D">
              <w:rPr>
                <w:rFonts w:ascii="Arial Narrow" w:eastAsia="Times New Roman" w:hAnsi="Arial Narrow" w:cstheme="minorHAnsi"/>
                <w:sz w:val="20"/>
                <w:szCs w:val="20"/>
                <w:lang w:eastAsia="da-DK"/>
              </w:rPr>
              <w:t>diagnostik</w:t>
            </w:r>
          </w:p>
        </w:tc>
        <w:tc>
          <w:tcPr>
            <w:tcW w:w="992"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2DBDB" w:themeFill="accent2" w:themeFillTint="33"/>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Cystoskopi</w:t>
            </w:r>
            <w:proofErr w:type="spellEnd"/>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Ascitespunktur</w:t>
            </w:r>
            <w:proofErr w:type="spellEnd"/>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ureterkateter</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X </w:t>
            </w:r>
            <w:proofErr w:type="spellStart"/>
            <w:r w:rsidRPr="00442E58">
              <w:rPr>
                <w:rFonts w:ascii="Arial Narrow" w:eastAsia="Times New Roman" w:hAnsi="Arial Narrow" w:cstheme="minorHAnsi"/>
                <w:sz w:val="20"/>
                <w:szCs w:val="20"/>
                <w:lang w:eastAsia="da-DK"/>
              </w:rPr>
              <w:t>cystoskopi</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billeddiagnostik</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K4</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Organkirurgi</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 Assistere til relevante OP</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 appendektomi/</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suturering</w:t>
            </w:r>
            <w:proofErr w:type="spellEnd"/>
            <w:r w:rsidRPr="00442E58">
              <w:rPr>
                <w:rFonts w:ascii="Arial Narrow" w:eastAsia="Times New Roman" w:hAnsi="Arial Narrow" w:cstheme="minorHAnsi"/>
                <w:sz w:val="20"/>
                <w:szCs w:val="20"/>
                <w:lang w:eastAsia="da-DK"/>
              </w:rPr>
              <w:t xml:space="preserve"> af tarm</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Basal kir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Selvstudier</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 åbne/lukke abdomen</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laparoskopi</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50 operative </w:t>
            </w:r>
            <w:proofErr w:type="spellStart"/>
            <w:r w:rsidRPr="00442E58">
              <w:rPr>
                <w:rFonts w:ascii="Arial Narrow" w:eastAsia="Times New Roman" w:hAnsi="Arial Narrow" w:cstheme="minorHAnsi"/>
                <w:sz w:val="20"/>
                <w:szCs w:val="20"/>
                <w:lang w:eastAsia="da-DK"/>
              </w:rPr>
              <w:t>laparoskopier</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hysteroskopi</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10 </w:t>
            </w:r>
            <w:proofErr w:type="spellStart"/>
            <w:r w:rsidRPr="00442E58">
              <w:rPr>
                <w:rFonts w:ascii="Arial Narrow" w:eastAsia="Times New Roman" w:hAnsi="Arial Narrow" w:cstheme="minorHAnsi"/>
                <w:sz w:val="20"/>
                <w:szCs w:val="20"/>
                <w:lang w:eastAsia="da-DK"/>
              </w:rPr>
              <w:t>diagn</w:t>
            </w:r>
            <w:proofErr w:type="spellEnd"/>
            <w:r w:rsidRPr="00442E5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hysteroskopi</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 TCRP</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DE61AF"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280C24"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280C24"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H4</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Elektrokirurgi</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H5</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hysterektomi</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DHHD</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25 som </w:t>
            </w:r>
            <w:proofErr w:type="spellStart"/>
            <w:r w:rsidRPr="00442E58">
              <w:rPr>
                <w:rFonts w:ascii="Arial Narrow" w:eastAsia="Times New Roman" w:hAnsi="Arial Narrow" w:cstheme="minorHAnsi"/>
                <w:sz w:val="20"/>
                <w:szCs w:val="20"/>
                <w:lang w:eastAsia="da-DK"/>
              </w:rPr>
              <w:t>delop</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FD3996">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FD3996"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H6</w:t>
            </w:r>
          </w:p>
        </w:tc>
        <w:tc>
          <w:tcPr>
            <w:tcW w:w="1417" w:type="dxa"/>
            <w:shd w:val="clear" w:color="auto" w:fill="FFFFFF" w:themeFill="background1"/>
          </w:tcPr>
          <w:p w:rsidR="00EC2F25"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Benign </w:t>
            </w: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w:t>
            </w:r>
            <w:proofErr w:type="spellStart"/>
            <w:proofErr w:type="gramStart"/>
            <w:r w:rsidRPr="00442E58">
              <w:rPr>
                <w:rFonts w:ascii="Arial Narrow" w:eastAsia="Times New Roman" w:hAnsi="Arial Narrow" w:cstheme="minorHAnsi"/>
                <w:sz w:val="20"/>
                <w:szCs w:val="20"/>
                <w:lang w:eastAsia="da-DK"/>
              </w:rPr>
              <w:t>AUB,mfl</w:t>
            </w:r>
            <w:proofErr w:type="spellEnd"/>
            <w:proofErr w:type="gramEnd"/>
            <w:r w:rsidRPr="00442E58">
              <w:rPr>
                <w:rFonts w:ascii="Arial Narrow" w:eastAsia="Times New Roman" w:hAnsi="Arial Narrow" w:cstheme="minorHAnsi"/>
                <w:sz w:val="20"/>
                <w:szCs w:val="20"/>
                <w:lang w:eastAsia="da-DK"/>
              </w:rPr>
              <w:t xml:space="preserve"> K</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352716">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Reproduktion </w:t>
            </w: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endokrinK</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C55D3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H8</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Reproduktion</w:t>
            </w:r>
          </w:p>
          <w:p w:rsidR="00EC2F25"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fertilitetK</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C55D3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H9</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UL</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20 uterus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20 </w:t>
            </w:r>
            <w:proofErr w:type="spellStart"/>
            <w:r w:rsidRPr="00442E58">
              <w:rPr>
                <w:rFonts w:ascii="Arial Narrow" w:eastAsia="Times New Roman" w:hAnsi="Arial Narrow" w:cstheme="minorHAnsi"/>
                <w:sz w:val="16"/>
                <w:szCs w:val="16"/>
                <w:lang w:eastAsia="da-DK"/>
              </w:rPr>
              <w:t>intracavitære</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20 ovarier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20 </w:t>
            </w:r>
            <w:proofErr w:type="spellStart"/>
            <w:r w:rsidRPr="00442E58">
              <w:rPr>
                <w:rFonts w:ascii="Arial Narrow" w:eastAsia="Times New Roman" w:hAnsi="Arial Narrow" w:cstheme="minorHAnsi"/>
                <w:sz w:val="20"/>
                <w:szCs w:val="20"/>
                <w:lang w:eastAsia="da-DK"/>
              </w:rPr>
              <w:t>ascites</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H10</w:t>
            </w:r>
          </w:p>
        </w:tc>
        <w:tc>
          <w:tcPr>
            <w:tcW w:w="1417" w:type="dxa"/>
            <w:shd w:val="clear" w:color="auto" w:fill="FFFFFF" w:themeFill="background1"/>
          </w:tcPr>
          <w:p w:rsidR="00EC2F25" w:rsidRPr="00442E58" w:rsidRDefault="005E6A68"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U</w:t>
            </w:r>
            <w:r w:rsidR="00EC2F25" w:rsidRPr="00442E58">
              <w:rPr>
                <w:rFonts w:ascii="Arial Narrow" w:eastAsia="Times New Roman" w:hAnsi="Arial Narrow" w:cstheme="minorHAnsi"/>
                <w:sz w:val="20"/>
                <w:szCs w:val="20"/>
                <w:lang w:eastAsia="da-DK"/>
              </w:rPr>
              <w:t>nderlivssmerter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Vulvalidelser</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rPr>
          <w:trHeight w:val="466"/>
        </w:trPr>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AUB</w:t>
            </w:r>
          </w:p>
          <w:p w:rsidR="00EC2F25" w:rsidRPr="00442E58"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DE61AF"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Klimakteriet</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H14</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Amenore</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H15</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Ovariecyster</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20 </w:t>
            </w:r>
            <w:proofErr w:type="spellStart"/>
            <w:r w:rsidRPr="00442E58">
              <w:rPr>
                <w:rFonts w:ascii="Arial Narrow" w:eastAsia="Times New Roman" w:hAnsi="Arial Narrow" w:cstheme="minorHAnsi"/>
                <w:sz w:val="20"/>
                <w:szCs w:val="20"/>
                <w:lang w:eastAsia="da-DK"/>
              </w:rPr>
              <w:t>adnexmass</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1531F0"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1531F0"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H16</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Infektioner</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TIGRAB</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Supervision af andre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5E6A68" w:rsidRDefault="00EC2F25" w:rsidP="000B1C62">
            <w:pPr>
              <w:rPr>
                <w:rFonts w:ascii="Arial Narrow" w:eastAsia="Times New Roman" w:hAnsi="Arial Narrow" w:cstheme="minorHAnsi"/>
                <w:sz w:val="18"/>
                <w:szCs w:val="18"/>
                <w:highlight w:val="darkGray"/>
                <w:lang w:eastAsia="da-DK"/>
              </w:rPr>
            </w:pPr>
            <w:r w:rsidRPr="005E6A68">
              <w:rPr>
                <w:rFonts w:ascii="Arial Narrow" w:eastAsia="Times New Roman" w:hAnsi="Arial Narrow" w:cstheme="minorHAnsi"/>
                <w:sz w:val="18"/>
                <w:szCs w:val="18"/>
                <w:highlight w:val="darkGray"/>
                <w:lang w:eastAsia="da-DK"/>
              </w:rPr>
              <w:t>H18</w:t>
            </w:r>
          </w:p>
        </w:tc>
        <w:tc>
          <w:tcPr>
            <w:tcW w:w="1417" w:type="dxa"/>
            <w:shd w:val="clear" w:color="auto" w:fill="FFFFFF" w:themeFill="background1"/>
          </w:tcPr>
          <w:p w:rsidR="00EC2F25" w:rsidRPr="005E6A68" w:rsidRDefault="00EC2F25" w:rsidP="000B1C62">
            <w:pPr>
              <w:rPr>
                <w:rFonts w:ascii="Arial Narrow" w:eastAsia="Times New Roman" w:hAnsi="Arial Narrow" w:cstheme="minorHAnsi"/>
                <w:sz w:val="20"/>
                <w:szCs w:val="20"/>
                <w:highlight w:val="darkGray"/>
                <w:lang w:eastAsia="da-DK"/>
              </w:rPr>
            </w:pPr>
            <w:proofErr w:type="spellStart"/>
            <w:r w:rsidRPr="005E6A68">
              <w:rPr>
                <w:rFonts w:ascii="Arial Narrow" w:eastAsia="Times New Roman" w:hAnsi="Arial Narrow" w:cstheme="minorHAnsi"/>
                <w:sz w:val="20"/>
                <w:szCs w:val="20"/>
                <w:highlight w:val="darkGray"/>
                <w:lang w:eastAsia="da-DK"/>
              </w:rPr>
              <w:t>infertilitet</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0F529D"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w:t>
            </w:r>
            <w:r w:rsidR="00EC2F25" w:rsidRPr="00442E58">
              <w:rPr>
                <w:rFonts w:ascii="Arial Narrow" w:eastAsia="Times New Roman" w:hAnsi="Arial Narrow" w:cstheme="minorHAnsi"/>
                <w:sz w:val="20"/>
                <w:szCs w:val="20"/>
                <w:lang w:eastAsia="da-DK"/>
              </w:rPr>
              <w:t>eriode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5E6A68"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H19</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Incest</w:t>
            </w:r>
          </w:p>
          <w:p w:rsidR="00EC2F25"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92061F"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4D6904">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w:t>
            </w:r>
            <w:r w:rsidRPr="004D6904">
              <w:rPr>
                <w:rFonts w:ascii="Arial Narrow" w:eastAsia="Times New Roman" w:hAnsi="Arial Narrow" w:cstheme="minorHAnsi"/>
                <w:shd w:val="clear" w:color="auto" w:fill="FFFFFF" w:themeFill="background1"/>
                <w:lang w:eastAsia="da-DK"/>
              </w:rPr>
              <w:t>øbsplan</w:t>
            </w:r>
          </w:p>
        </w:tc>
      </w:tr>
      <w:tr w:rsidR="00EC2F25" w:rsidRPr="002B158D" w:rsidTr="00FD399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H20</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Urogyn</w:t>
            </w:r>
            <w:proofErr w:type="spellEnd"/>
            <w:r w:rsidRPr="00442E58">
              <w:rPr>
                <w:rFonts w:ascii="Arial Narrow" w:eastAsia="Times New Roman" w:hAnsi="Arial Narrow" w:cstheme="minorHAnsi"/>
                <w:sz w:val="20"/>
                <w:szCs w:val="20"/>
                <w:lang w:eastAsia="da-DK"/>
              </w:rPr>
              <w:t xml:space="preserve"> K</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Urogyn</w:t>
            </w:r>
            <w:proofErr w:type="spellEnd"/>
            <w:r w:rsidRPr="00442E5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sygd</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1531F0"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Urogyn</w:t>
            </w:r>
            <w:proofErr w:type="spellEnd"/>
            <w:r w:rsidRPr="00442E58">
              <w:rPr>
                <w:rFonts w:ascii="Arial Narrow" w:eastAsia="Times New Roman" w:hAnsi="Arial Narrow" w:cstheme="minorHAnsi"/>
                <w:sz w:val="20"/>
                <w:szCs w:val="20"/>
                <w:lang w:eastAsia="da-DK"/>
              </w:rPr>
              <w:t xml:space="preserve"> OP</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10 </w:t>
            </w:r>
            <w:proofErr w:type="spellStart"/>
            <w:r w:rsidRPr="00442E58">
              <w:rPr>
                <w:rFonts w:ascii="Arial Narrow" w:eastAsia="Times New Roman" w:hAnsi="Arial Narrow" w:cstheme="minorHAnsi"/>
                <w:sz w:val="20"/>
                <w:szCs w:val="20"/>
                <w:lang w:eastAsia="da-DK"/>
              </w:rPr>
              <w:t>cystocele</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10rectocele/</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perineoplastik</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1531F0"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Onkogyn</w:t>
            </w:r>
            <w:proofErr w:type="spellEnd"/>
            <w:r w:rsidRPr="00442E58">
              <w:rPr>
                <w:rFonts w:ascii="Arial Narrow" w:eastAsia="Times New Roman" w:hAnsi="Arial Narrow" w:cstheme="minorHAnsi"/>
                <w:sz w:val="20"/>
                <w:szCs w:val="20"/>
                <w:lang w:eastAsia="da-DK"/>
              </w:rPr>
              <w:t xml:space="preserve"> K</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H24</w:t>
            </w:r>
          </w:p>
        </w:tc>
        <w:tc>
          <w:tcPr>
            <w:tcW w:w="1417" w:type="dxa"/>
            <w:shd w:val="clear" w:color="auto" w:fill="FFFFFF" w:themeFill="background1"/>
          </w:tcPr>
          <w:p w:rsidR="00EC2F25"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Præcancroser</w:t>
            </w:r>
            <w:proofErr w:type="spellEnd"/>
          </w:p>
          <w:p w:rsidR="00EC2F25" w:rsidRPr="00442E58"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K</w:t>
            </w:r>
            <w:r w:rsidR="00EC2F25" w:rsidRPr="00442E58">
              <w:rPr>
                <w:rFonts w:ascii="Arial Narrow" w:eastAsia="Times New Roman" w:hAnsi="Arial Narrow" w:cstheme="minorHAnsi"/>
                <w:sz w:val="20"/>
                <w:szCs w:val="20"/>
                <w:lang w:eastAsia="da-DK"/>
              </w:rPr>
              <w:t>olposkopi</w:t>
            </w:r>
            <w:proofErr w:type="spellEnd"/>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15 </w:t>
            </w:r>
            <w:proofErr w:type="spellStart"/>
            <w:r w:rsidRPr="00442E58">
              <w:rPr>
                <w:rFonts w:ascii="Arial Narrow" w:eastAsia="Times New Roman" w:hAnsi="Arial Narrow" w:cstheme="minorHAnsi"/>
                <w:sz w:val="20"/>
                <w:szCs w:val="20"/>
                <w:lang w:eastAsia="da-DK"/>
              </w:rPr>
              <w:t>conisatio</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H25</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cancer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0F529D"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w:t>
            </w:r>
            <w:r w:rsidR="00EC2F25" w:rsidRPr="00442E58">
              <w:rPr>
                <w:rFonts w:ascii="Arial Narrow" w:eastAsia="Times New Roman" w:hAnsi="Arial Narrow" w:cstheme="minorHAnsi"/>
                <w:sz w:val="20"/>
                <w:szCs w:val="20"/>
                <w:lang w:eastAsia="da-DK"/>
              </w:rPr>
              <w:t>eriode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 </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roofErr w:type="gramStart"/>
            <w:r w:rsidRPr="00442E58">
              <w:rPr>
                <w:rFonts w:ascii="Arial Narrow" w:eastAsia="Times New Roman" w:hAnsi="Arial Narrow" w:cstheme="minorHAnsi"/>
                <w:sz w:val="20"/>
                <w:szCs w:val="20"/>
                <w:lang w:eastAsia="da-DK"/>
              </w:rPr>
              <w:t>1,</w:t>
            </w:r>
            <w:r w:rsidRPr="00442E58">
              <w:rPr>
                <w:rFonts w:ascii="Arial Narrow" w:eastAsia="Times New Roman" w:hAnsi="Arial Narrow" w:cstheme="minorHAnsi"/>
                <w:sz w:val="14"/>
                <w:szCs w:val="14"/>
                <w:lang w:eastAsia="da-DK"/>
              </w:rPr>
              <w:t>svær</w:t>
            </w:r>
            <w:proofErr w:type="gramEnd"/>
            <w:r w:rsidRPr="00442E58">
              <w:rPr>
                <w:rFonts w:ascii="Arial Narrow" w:eastAsia="Times New Roman" w:hAnsi="Arial Narrow" w:cstheme="minorHAnsi"/>
                <w:sz w:val="14"/>
                <w:szCs w:val="14"/>
                <w:lang w:eastAsia="da-DK"/>
              </w:rPr>
              <w:t xml:space="preserve"> samtale</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H26</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Palliation</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Genetisk cancer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H28</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Føtalmedicin</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H29</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Antepartal</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H30</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Intrapartal</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proofErr w:type="spellStart"/>
            <w:r w:rsidRPr="00442E58">
              <w:rPr>
                <w:rFonts w:ascii="Arial Narrow" w:eastAsia="Times New Roman" w:hAnsi="Arial Narrow" w:cstheme="minorHAnsi"/>
                <w:sz w:val="18"/>
                <w:szCs w:val="18"/>
                <w:lang w:eastAsia="da-DK"/>
              </w:rPr>
              <w:t>Obst</w:t>
            </w:r>
            <w:proofErr w:type="spellEnd"/>
            <w:r w:rsidRPr="00442E58">
              <w:rPr>
                <w:rFonts w:ascii="Arial Narrow" w:eastAsia="Times New Roman" w:hAnsi="Arial Narrow" w:cstheme="minorHAnsi"/>
                <w:sz w:val="18"/>
                <w:szCs w:val="18"/>
                <w:lang w:eastAsia="da-DK"/>
              </w:rPr>
              <w:t xml:space="preserve"> UL væksthæmning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20"/>
                <w:szCs w:val="20"/>
                <w:lang w:eastAsia="da-DK"/>
              </w:rPr>
              <w:t>periode</w:t>
            </w:r>
            <w:r w:rsidRPr="00442E58">
              <w:rPr>
                <w:rFonts w:ascii="Arial Narrow" w:eastAsia="Times New Roman" w:hAnsi="Arial Narrow" w:cstheme="minorHAnsi"/>
                <w:sz w:val="18"/>
                <w:szCs w:val="18"/>
                <w:lang w:eastAsia="da-DK"/>
              </w:rPr>
              <w:t xml:space="preserve">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18"/>
                <w:szCs w:val="18"/>
                <w:lang w:eastAsia="da-DK"/>
              </w:rPr>
              <w:t>CTG/STAN</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vægtestimater</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AFI/dybeste sø</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 xml:space="preserve">25 flow i </w:t>
            </w:r>
            <w:proofErr w:type="spellStart"/>
            <w:r w:rsidRPr="00442E58">
              <w:rPr>
                <w:rFonts w:ascii="Arial Narrow" w:eastAsia="Times New Roman" w:hAnsi="Arial Narrow" w:cstheme="minorHAnsi"/>
                <w:sz w:val="16"/>
                <w:szCs w:val="16"/>
                <w:lang w:eastAsia="da-DK"/>
              </w:rPr>
              <w:t>a.umb</w:t>
            </w:r>
            <w:proofErr w:type="spellEnd"/>
            <w:r w:rsidRPr="00442E58">
              <w:rPr>
                <w:rFonts w:ascii="Arial Narrow" w:eastAsia="Times New Roman" w:hAnsi="Arial Narrow" w:cstheme="minorHAnsi"/>
                <w:sz w:val="16"/>
                <w:szCs w:val="16"/>
                <w:lang w:eastAsia="da-DK"/>
              </w:rPr>
              <w:t>.</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BPD</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FL</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lastRenderedPageBreak/>
              <w:t>25 AO</w:t>
            </w:r>
          </w:p>
          <w:p w:rsidR="00EC2F25"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OFD</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352716">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Prænatal </w:t>
            </w:r>
            <w:proofErr w:type="spellStart"/>
            <w:r w:rsidRPr="00442E58">
              <w:rPr>
                <w:rFonts w:ascii="Arial Narrow" w:eastAsia="Times New Roman" w:hAnsi="Arial Narrow" w:cstheme="minorHAnsi"/>
                <w:sz w:val="20"/>
                <w:szCs w:val="20"/>
                <w:lang w:eastAsia="da-DK"/>
              </w:rPr>
              <w:t>diagn</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periode</w:t>
            </w:r>
            <w:r w:rsidRPr="00442E58">
              <w:rPr>
                <w:rFonts w:ascii="Arial Narrow" w:eastAsia="Times New Roman" w:hAnsi="Arial Narrow" w:cstheme="minorHAnsi"/>
                <w:sz w:val="18"/>
                <w:szCs w:val="18"/>
                <w:lang w:eastAsia="da-DK"/>
              </w:rPr>
              <w:t xml:space="preserve"> </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proofErr w:type="spellStart"/>
            <w:r w:rsidRPr="00442E58">
              <w:rPr>
                <w:rFonts w:ascii="Arial Narrow" w:eastAsia="Times New Roman" w:hAnsi="Arial Narrow" w:cstheme="minorHAnsi"/>
                <w:sz w:val="18"/>
                <w:szCs w:val="18"/>
                <w:lang w:eastAsia="da-DK"/>
              </w:rPr>
              <w:t>Svangreomsorg</w:t>
            </w:r>
            <w:proofErr w:type="spellEnd"/>
          </w:p>
          <w:p w:rsidR="00EC2F25" w:rsidRPr="00442E58" w:rsidRDefault="00EC2F25" w:rsidP="000B1C62">
            <w:pPr>
              <w:rPr>
                <w:rFonts w:ascii="Arial Narrow" w:eastAsia="Times New Roman" w:hAnsi="Arial Narrow" w:cstheme="minorHAnsi"/>
                <w:sz w:val="18"/>
                <w:szCs w:val="18"/>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 cases</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782A89"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00753EDA">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782A89"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H34</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Grav </w:t>
            </w:r>
            <w:proofErr w:type="spellStart"/>
            <w:r w:rsidRPr="00442E58">
              <w:rPr>
                <w:rFonts w:ascii="Arial Narrow" w:eastAsia="Times New Roman" w:hAnsi="Arial Narrow" w:cstheme="minorHAnsi"/>
                <w:sz w:val="20"/>
                <w:szCs w:val="20"/>
                <w:lang w:eastAsia="da-DK"/>
              </w:rPr>
              <w:t>kompl</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Øve supervision af andre</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 </w:t>
            </w:r>
            <w:proofErr w:type="spellStart"/>
            <w:r w:rsidRPr="00442E58">
              <w:rPr>
                <w:rFonts w:ascii="Arial Narrow" w:eastAsia="Times New Roman" w:hAnsi="Arial Narrow" w:cstheme="minorHAnsi"/>
                <w:sz w:val="16"/>
                <w:szCs w:val="16"/>
                <w:lang w:eastAsia="da-DK"/>
              </w:rPr>
              <w:t>svangreamb</w:t>
            </w:r>
            <w:proofErr w:type="spellEnd"/>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1531F0"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H35</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Foetus</w:t>
            </w:r>
            <w:proofErr w:type="spellEnd"/>
            <w:r w:rsidRPr="00442E58">
              <w:rPr>
                <w:rFonts w:ascii="Arial Narrow" w:eastAsia="Times New Roman" w:hAnsi="Arial Narrow" w:cstheme="minorHAnsi"/>
                <w:sz w:val="20"/>
                <w:szCs w:val="20"/>
                <w:lang w:eastAsia="da-DK"/>
              </w:rPr>
              <w:t xml:space="preserve"> mors senabort</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H36</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præterm</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Periode UL</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25 </w:t>
            </w:r>
            <w:proofErr w:type="spellStart"/>
            <w:r w:rsidRPr="00442E58">
              <w:rPr>
                <w:rFonts w:ascii="Arial Narrow" w:eastAsia="Times New Roman" w:hAnsi="Arial Narrow" w:cstheme="minorHAnsi"/>
                <w:sz w:val="20"/>
                <w:szCs w:val="20"/>
                <w:lang w:eastAsia="da-DK"/>
              </w:rPr>
              <w:t>cervix</w:t>
            </w:r>
            <w:proofErr w:type="spellEnd"/>
            <w:r w:rsidRPr="00442E58">
              <w:rPr>
                <w:rFonts w:ascii="Arial Narrow" w:eastAsia="Times New Roman" w:hAnsi="Arial Narrow" w:cstheme="minorHAnsi"/>
                <w:sz w:val="20"/>
                <w:szCs w:val="20"/>
                <w:lang w:eastAsia="da-DK"/>
              </w:rPr>
              <w:t>, heraf 10 afkortede</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rPr>
          <w:trHeight w:val="661"/>
        </w:trPr>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Blødning 3.trimester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H38</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Præeklampsi</w:t>
            </w:r>
            <w:proofErr w:type="spellEnd"/>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H39</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Igangsætning</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753EDA"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H40</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Kompl</w:t>
            </w:r>
            <w:proofErr w:type="spellEnd"/>
            <w:r w:rsidRPr="00442E58">
              <w:rPr>
                <w:rFonts w:ascii="Arial Narrow" w:eastAsia="Times New Roman" w:hAnsi="Arial Narrow" w:cstheme="minorHAnsi"/>
                <w:sz w:val="20"/>
                <w:szCs w:val="20"/>
                <w:lang w:eastAsia="da-DK"/>
              </w:rPr>
              <w:t xml:space="preserve"> vag fødsel</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 cases m CTG</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H41</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Underkrop</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w:t>
            </w:r>
            <w:r w:rsidR="00EC2F25" w:rsidRPr="00442E58">
              <w:rPr>
                <w:rFonts w:ascii="Arial Narrow" w:eastAsia="Times New Roman" w:hAnsi="Arial Narrow" w:cstheme="minorHAnsi"/>
                <w:sz w:val="20"/>
                <w:szCs w:val="20"/>
                <w:lang w:eastAsia="da-DK"/>
              </w:rPr>
              <w:t>antom</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00EC2F25"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gemelli</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Teamtræning fantom</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5 forløb</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H43</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sectio</w:t>
            </w:r>
            <w:proofErr w:type="spellEnd"/>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w:t>
            </w:r>
            <w:r w:rsidR="00EC2F25" w:rsidRPr="00442E58">
              <w:rPr>
                <w:rFonts w:ascii="Arial Narrow" w:eastAsia="Times New Roman" w:hAnsi="Arial Narrow" w:cstheme="minorHAnsi"/>
                <w:sz w:val="18"/>
                <w:szCs w:val="18"/>
                <w:lang w:eastAsia="da-DK"/>
              </w:rPr>
              <w:t>eamtræning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med </w:t>
            </w:r>
            <w:proofErr w:type="spellStart"/>
            <w:r w:rsidRPr="00442E58">
              <w:rPr>
                <w:rFonts w:ascii="Arial Narrow" w:eastAsia="Times New Roman" w:hAnsi="Arial Narrow" w:cstheme="minorHAnsi"/>
                <w:sz w:val="20"/>
                <w:szCs w:val="20"/>
                <w:lang w:eastAsia="da-DK"/>
              </w:rPr>
              <w:t>kompl</w:t>
            </w:r>
            <w:proofErr w:type="spellEnd"/>
            <w:r w:rsidRPr="00442E58">
              <w:rPr>
                <w:rFonts w:ascii="Arial Narrow" w:eastAsia="Times New Roman" w:hAnsi="Arial Narrow" w:cstheme="minorHAnsi"/>
                <w:sz w:val="20"/>
                <w:szCs w:val="20"/>
                <w:lang w:eastAsia="da-DK"/>
              </w:rPr>
              <w:t xml:space="preserve"> +gr 1+2</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H44</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sphincter</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Sutur-Checkliste </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Antal?</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lastRenderedPageBreak/>
              <w:t>H45</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Postpartum</w:t>
            </w:r>
            <w:proofErr w:type="spellEnd"/>
            <w:r w:rsidRPr="00442E58">
              <w:rPr>
                <w:rFonts w:ascii="Arial Narrow" w:eastAsia="Times New Roman" w:hAnsi="Arial Narrow" w:cstheme="minorHAnsi"/>
                <w:sz w:val="20"/>
                <w:szCs w:val="20"/>
                <w:lang w:eastAsia="da-DK"/>
              </w:rPr>
              <w:t xml:space="preserve"> blødning</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w:t>
            </w:r>
            <w:r w:rsidR="00EC2F25" w:rsidRPr="00442E58">
              <w:rPr>
                <w:rFonts w:ascii="Arial Narrow" w:eastAsia="Times New Roman" w:hAnsi="Arial Narrow" w:cstheme="minorHAnsi"/>
                <w:sz w:val="18"/>
                <w:szCs w:val="18"/>
                <w:lang w:eastAsia="da-DK"/>
              </w:rPr>
              <w:t>eamtræning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Manuel placenta-fjernelse</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352716">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H46</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Neonatal genoplivning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Kursus</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H47</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Puerperiet</w:t>
            </w:r>
            <w:proofErr w:type="spellEnd"/>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H48</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Kommunikation </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Konferencer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Superviseret teamarbejde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H49</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Kommunikation skriftligt</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Pt</w:t>
            </w:r>
            <w:proofErr w:type="spellEnd"/>
            <w:r w:rsidRPr="00442E58">
              <w:rPr>
                <w:rFonts w:ascii="Arial Narrow" w:eastAsia="Times New Roman" w:hAnsi="Arial Narrow" w:cstheme="minorHAnsi"/>
                <w:sz w:val="20"/>
                <w:szCs w:val="20"/>
                <w:lang w:eastAsia="da-DK"/>
              </w:rPr>
              <w:t>-info-</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audit</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H50</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Samarbejde</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lang w:eastAsia="da-DK"/>
              </w:rPr>
            </w:pPr>
            <w:r w:rsidRPr="00B63887">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 xml:space="preserve">Lederrollen i </w:t>
            </w:r>
            <w:proofErr w:type="spellStart"/>
            <w:r w:rsidRPr="00442E58">
              <w:rPr>
                <w:rFonts w:ascii="Arial Narrow" w:eastAsia="Times New Roman" w:hAnsi="Arial Narrow" w:cstheme="minorHAnsi"/>
                <w:sz w:val="16"/>
                <w:szCs w:val="16"/>
                <w:lang w:eastAsia="da-DK"/>
              </w:rPr>
              <w:t>komplexe</w:t>
            </w:r>
            <w:proofErr w:type="spellEnd"/>
            <w:r w:rsidRPr="00442E58">
              <w:rPr>
                <w:rFonts w:ascii="Arial Narrow" w:eastAsia="Times New Roman" w:hAnsi="Arial Narrow" w:cstheme="minorHAnsi"/>
                <w:sz w:val="16"/>
                <w:szCs w:val="16"/>
                <w:lang w:eastAsia="da-DK"/>
              </w:rPr>
              <w:t xml:space="preserve"> situationer</w:t>
            </w:r>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w:t>
            </w:r>
            <w:r w:rsidR="00EC2F25" w:rsidRPr="00442E58">
              <w:rPr>
                <w:rFonts w:ascii="Arial Narrow" w:eastAsia="Times New Roman" w:hAnsi="Arial Narrow" w:cstheme="minorHAnsi"/>
                <w:sz w:val="20"/>
                <w:szCs w:val="20"/>
                <w:lang w:eastAsia="da-DK"/>
              </w:rPr>
              <w:t>eamtræning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lang w:eastAsia="da-DK"/>
              </w:rPr>
            </w:pPr>
            <w:r w:rsidRPr="00B63887">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rPr>
          <w:trHeight w:val="845"/>
        </w:trPr>
        <w:tc>
          <w:tcPr>
            <w:tcW w:w="534" w:type="dxa"/>
            <w:shd w:val="clear" w:color="auto" w:fill="FFFFFF" w:themeFill="background1"/>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H52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Planlægning - prioritering i dagligt arbejde</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H53</w:t>
            </w:r>
          </w:p>
          <w:p w:rsidR="004345AB" w:rsidRDefault="004345AB" w:rsidP="000B1C62">
            <w:pPr>
              <w:rPr>
                <w:rFonts w:ascii="Arial Narrow" w:eastAsia="Times New Roman" w:hAnsi="Arial Narrow" w:cstheme="minorHAnsi"/>
                <w:sz w:val="18"/>
                <w:szCs w:val="18"/>
                <w:lang w:eastAsia="da-DK"/>
              </w:rPr>
            </w:pPr>
          </w:p>
          <w:p w:rsidR="004345AB" w:rsidRPr="00442E58" w:rsidRDefault="004345AB" w:rsidP="000B1C62">
            <w:pPr>
              <w:rPr>
                <w:rFonts w:ascii="Arial Narrow" w:eastAsia="Times New Roman" w:hAnsi="Arial Narrow" w:cstheme="minorHAnsi"/>
                <w:sz w:val="18"/>
                <w:szCs w:val="18"/>
                <w:lang w:eastAsia="da-DK"/>
              </w:rPr>
            </w:pP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lovgivning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Deltage i visitation</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H54</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Kvalitets</w:t>
            </w:r>
          </w:p>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sikring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e-learning </w:t>
            </w:r>
            <w:proofErr w:type="spellStart"/>
            <w:r w:rsidRPr="00442E58">
              <w:rPr>
                <w:rFonts w:ascii="Arial Narrow" w:eastAsia="Times New Roman" w:hAnsi="Arial Narrow" w:cstheme="minorHAnsi"/>
                <w:sz w:val="20"/>
                <w:szCs w:val="20"/>
                <w:lang w:eastAsia="da-DK"/>
              </w:rPr>
              <w:t>drg</w:t>
            </w:r>
            <w:proofErr w:type="spellEnd"/>
            <w:r w:rsidRPr="00442E58">
              <w:rPr>
                <w:rFonts w:ascii="Arial Narrow" w:eastAsia="Times New Roman" w:hAnsi="Arial Narrow" w:cstheme="minorHAnsi"/>
                <w:sz w:val="20"/>
                <w:szCs w:val="20"/>
                <w:lang w:eastAsia="da-DK"/>
              </w:rPr>
              <w:t>-kodning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DHHD, </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Obst</w:t>
            </w:r>
            <w:proofErr w:type="spellEnd"/>
            <w:r w:rsidRPr="00442E58">
              <w:rPr>
                <w:rFonts w:ascii="Arial Narrow" w:eastAsia="Times New Roman" w:hAnsi="Arial Narrow" w:cstheme="minorHAnsi"/>
                <w:sz w:val="20"/>
                <w:szCs w:val="20"/>
                <w:lang w:eastAsia="da-DK"/>
              </w:rPr>
              <w:t xml:space="preserve"> NIP</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 audit af praksis</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H55</w:t>
            </w:r>
          </w:p>
        </w:tc>
        <w:tc>
          <w:tcPr>
            <w:tcW w:w="1417" w:type="dxa"/>
            <w:shd w:val="clear" w:color="auto" w:fill="FFFFFF" w:themeFill="background1"/>
          </w:tcPr>
          <w:p w:rsidR="00EC2F25"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Sundhedsfremme, screening</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rPr>
          <w:trHeight w:val="898"/>
        </w:trPr>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lastRenderedPageBreak/>
              <w:t>H56</w:t>
            </w:r>
          </w:p>
        </w:tc>
        <w:tc>
          <w:tcPr>
            <w:tcW w:w="1417" w:type="dxa"/>
            <w:shd w:val="clear" w:color="auto" w:fill="FFFFFF" w:themeFill="background1"/>
          </w:tcPr>
          <w:p w:rsidR="00DB1B63"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Sundhedsfremme, </w:t>
            </w:r>
          </w:p>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arb miljø</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Deltage i relevante lægemøder</w:t>
            </w:r>
          </w:p>
          <w:p w:rsidR="00EC2F25"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F2DBDB" w:themeFill="accent2" w:themeFillTint="33"/>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352716">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Teori om evidensbaseret praksis</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Konferencer guidelinegrupper patientforløb</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16"/>
                <w:szCs w:val="16"/>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H58</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Evidensbaseret praksis</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Konferencer </w:t>
            </w:r>
            <w:proofErr w:type="spellStart"/>
            <w:r w:rsidRPr="00442E58">
              <w:rPr>
                <w:rFonts w:ascii="Arial Narrow" w:eastAsia="Times New Roman" w:hAnsi="Arial Narrow" w:cstheme="minorHAnsi"/>
                <w:sz w:val="20"/>
                <w:szCs w:val="20"/>
                <w:lang w:eastAsia="da-DK"/>
              </w:rPr>
              <w:t>teammmøder</w:t>
            </w:r>
            <w:proofErr w:type="spellEnd"/>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H59</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Uddannelse og formidling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Undervise andre vejlederrolle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feedback på oplæg</w:t>
            </w:r>
          </w:p>
          <w:p w:rsidR="00EC2F25" w:rsidRPr="00442E58"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2B158D" w:rsidRDefault="00EC2F25" w:rsidP="000B1C62">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H60</w:t>
            </w:r>
          </w:p>
        </w:tc>
        <w:tc>
          <w:tcPr>
            <w:tcW w:w="1417"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Ansvar for egen læring</w:t>
            </w: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Være opsøgende på egen kliniske praksis</w:t>
            </w:r>
          </w:p>
        </w:tc>
        <w:tc>
          <w:tcPr>
            <w:tcW w:w="1418"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 audit</w:t>
            </w:r>
          </w:p>
        </w:tc>
        <w:tc>
          <w:tcPr>
            <w:tcW w:w="709"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2B158D" w:rsidRDefault="00EC2F25" w:rsidP="000B1C62">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H61</w:t>
            </w:r>
          </w:p>
        </w:tc>
        <w:tc>
          <w:tcPr>
            <w:tcW w:w="1417" w:type="dxa"/>
            <w:shd w:val="clear" w:color="auto" w:fill="FFFFFF" w:themeFill="background1"/>
          </w:tcPr>
          <w:p w:rsidR="00EC2F25" w:rsidRPr="002B158D" w:rsidRDefault="00EC2F25" w:rsidP="000B1C62">
            <w:pPr>
              <w:jc w:val="both"/>
              <w:rPr>
                <w:rFonts w:ascii="Arial Narrow" w:eastAsia="Times New Roman" w:hAnsi="Arial Narrow" w:cstheme="minorHAnsi"/>
                <w:sz w:val="20"/>
                <w:szCs w:val="20"/>
                <w:lang w:eastAsia="da-DK"/>
              </w:rPr>
            </w:pPr>
            <w:proofErr w:type="gramStart"/>
            <w:r w:rsidRPr="002B158D">
              <w:rPr>
                <w:rFonts w:ascii="Arial Narrow" w:eastAsia="Times New Roman" w:hAnsi="Arial Narrow" w:cstheme="minorHAnsi"/>
                <w:sz w:val="20"/>
                <w:szCs w:val="20"/>
                <w:lang w:eastAsia="da-DK"/>
              </w:rPr>
              <w:t>Professionel individ</w:t>
            </w:r>
            <w:proofErr w:type="gramEnd"/>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supervision</w:t>
            </w:r>
          </w:p>
        </w:tc>
        <w:tc>
          <w:tcPr>
            <w:tcW w:w="1417"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r>
      <w:tr w:rsidR="00EC2F25" w:rsidRPr="002B158D" w:rsidTr="00517E15">
        <w:tc>
          <w:tcPr>
            <w:tcW w:w="534" w:type="dxa"/>
            <w:shd w:val="clear" w:color="auto" w:fill="FFFFFF" w:themeFill="background1"/>
          </w:tcPr>
          <w:p w:rsidR="00EC2F25" w:rsidRPr="002B158D" w:rsidRDefault="00EC2F25" w:rsidP="000B1C62">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H62</w:t>
            </w:r>
          </w:p>
        </w:tc>
        <w:tc>
          <w:tcPr>
            <w:tcW w:w="1417" w:type="dxa"/>
            <w:shd w:val="clear" w:color="auto" w:fill="FFFFFF" w:themeFill="background1"/>
          </w:tcPr>
          <w:p w:rsidR="00EC2F25" w:rsidRPr="002B158D" w:rsidRDefault="00EC2F25" w:rsidP="000B1C62">
            <w:pPr>
              <w:jc w:val="both"/>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Professionel organisation</w:t>
            </w: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supervision</w:t>
            </w:r>
          </w:p>
        </w:tc>
        <w:tc>
          <w:tcPr>
            <w:tcW w:w="1417"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F2DBDB" w:themeFill="accent2" w:themeFillTint="33"/>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F2DBDB" w:themeFill="accent2" w:themeFillTint="33"/>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r>
    </w:tbl>
    <w:p w:rsidR="00EC2F25" w:rsidRDefault="00EC2F25" w:rsidP="007149EC">
      <w:pPr>
        <w:widowControl w:val="0"/>
        <w:spacing w:after="0" w:line="240" w:lineRule="auto"/>
        <w:rPr>
          <w:rFonts w:eastAsia="Times New Roman" w:cstheme="minorHAnsi"/>
          <w:sz w:val="20"/>
          <w:szCs w:val="20"/>
        </w:rPr>
      </w:pPr>
    </w:p>
    <w:p w:rsidR="007149EC" w:rsidRPr="0034124D" w:rsidRDefault="007149EC" w:rsidP="007149EC">
      <w:pPr>
        <w:widowControl w:val="0"/>
        <w:spacing w:after="0" w:line="240" w:lineRule="auto"/>
        <w:rPr>
          <w:rFonts w:eastAsia="Times New Roman" w:cstheme="minorHAnsi"/>
          <w:sz w:val="18"/>
          <w:lang w:eastAsia="da-DK"/>
        </w:rPr>
      </w:pPr>
    </w:p>
    <w:p w:rsidR="00CD0663" w:rsidRDefault="00CD0663" w:rsidP="007438F6">
      <w:pPr>
        <w:widowControl w:val="0"/>
        <w:spacing w:after="0" w:line="240" w:lineRule="auto"/>
        <w:rPr>
          <w:rFonts w:eastAsia="Times New Roman" w:cstheme="minorHAnsi"/>
          <w:sz w:val="24"/>
          <w:szCs w:val="20"/>
        </w:rPr>
        <w:sectPr w:rsidR="00CD0663" w:rsidSect="00285723">
          <w:pgSz w:w="16838" w:h="11906" w:orient="landscape"/>
          <w:pgMar w:top="1134" w:right="567" w:bottom="1134" w:left="567" w:header="340" w:footer="709" w:gutter="0"/>
          <w:cols w:space="708"/>
          <w:docGrid w:linePitch="360"/>
        </w:sect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57" w:name="_Toc403725469"/>
      <w:r w:rsidRPr="0034124D">
        <w:rPr>
          <w:rFonts w:eastAsia="Times New Roman" w:cstheme="minorHAnsi"/>
          <w:b/>
          <w:bCs/>
          <w:kern w:val="32"/>
          <w:sz w:val="32"/>
          <w:szCs w:val="32"/>
        </w:rPr>
        <w:lastRenderedPageBreak/>
        <w:t>Læringsmetoder og metoder til kompetencevurderingsmetoder</w:t>
      </w:r>
      <w:bookmarkEnd w:id="57"/>
    </w:p>
    <w:p w:rsidR="000D52A6" w:rsidRPr="0034124D" w:rsidRDefault="000D52A6" w:rsidP="007438F6">
      <w:pPr>
        <w:keepNext/>
        <w:widowControl w:val="0"/>
        <w:spacing w:after="0" w:line="240" w:lineRule="auto"/>
        <w:outlineLvl w:val="1"/>
        <w:rPr>
          <w:rFonts w:eastAsia="Times New Roman" w:cstheme="minorHAnsi"/>
          <w:b/>
          <w:bCs/>
          <w:iCs/>
          <w:sz w:val="28"/>
          <w:szCs w:val="28"/>
        </w:rPr>
      </w:pPr>
    </w:p>
    <w:p w:rsidR="00A53884" w:rsidRPr="0034124D" w:rsidRDefault="00A53884" w:rsidP="00A9664F">
      <w:p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 xml:space="preserve">Se de valgte </w:t>
      </w:r>
      <w:hyperlink r:id="rId26" w:history="1">
        <w:r w:rsidRPr="0034124D">
          <w:rPr>
            <w:rStyle w:val="Hyperlink"/>
            <w:rFonts w:cstheme="minorHAnsi"/>
            <w:sz w:val="24"/>
            <w:szCs w:val="24"/>
          </w:rPr>
          <w:t>m</w:t>
        </w:r>
        <w:r w:rsidR="00C72BD1" w:rsidRPr="0034124D">
          <w:rPr>
            <w:rStyle w:val="Hyperlink"/>
            <w:rFonts w:cstheme="minorHAnsi"/>
            <w:sz w:val="24"/>
            <w:szCs w:val="24"/>
          </w:rPr>
          <w:t>etoder til kompetencevurdering</w:t>
        </w:r>
      </w:hyperlink>
      <w:r w:rsidRPr="0034124D">
        <w:rPr>
          <w:rFonts w:cstheme="minorHAnsi"/>
          <w:color w:val="000000"/>
          <w:sz w:val="24"/>
          <w:szCs w:val="24"/>
        </w:rPr>
        <w:t xml:space="preserve"> i gynækologi og obstetrik</w:t>
      </w:r>
      <w:r w:rsidR="00C72BD1" w:rsidRPr="0034124D">
        <w:rPr>
          <w:rFonts w:cstheme="minorHAnsi"/>
          <w:color w:val="000000"/>
          <w:sz w:val="24"/>
          <w:szCs w:val="24"/>
        </w:rPr>
        <w:t xml:space="preserve"> </w:t>
      </w:r>
    </w:p>
    <w:p w:rsidR="00A53884" w:rsidRPr="0034124D" w:rsidRDefault="00A53884" w:rsidP="00A53884">
      <w:p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Link til de enkelte metoder til kompetencevurdering:</w:t>
      </w:r>
    </w:p>
    <w:p w:rsidR="00D53906" w:rsidRPr="0034124D" w:rsidRDefault="005A696F" w:rsidP="00A53884">
      <w:pPr>
        <w:autoSpaceDE w:val="0"/>
        <w:autoSpaceDN w:val="0"/>
        <w:adjustRightInd w:val="0"/>
        <w:spacing w:after="0" w:line="240" w:lineRule="auto"/>
        <w:rPr>
          <w:rFonts w:eastAsia="Times New Roman" w:cstheme="minorHAnsi"/>
          <w:color w:val="0066FF"/>
          <w:sz w:val="24"/>
          <w:szCs w:val="24"/>
          <w:lang w:eastAsia="da-DK"/>
        </w:rPr>
      </w:pPr>
      <w:hyperlink r:id="rId27" w:history="1">
        <w:r w:rsidR="00A53884" w:rsidRPr="0034124D">
          <w:rPr>
            <w:rFonts w:eastAsia="Times New Roman" w:cstheme="minorHAnsi"/>
            <w:color w:val="0066FF"/>
            <w:sz w:val="24"/>
            <w:szCs w:val="24"/>
            <w:u w:val="single"/>
            <w:bdr w:val="none" w:sz="0" w:space="0" w:color="auto" w:frame="1"/>
            <w:lang w:eastAsia="da-DK"/>
          </w:rPr>
          <w:t>OSAUS</w:t>
        </w:r>
      </w:hyperlink>
      <w:r w:rsidR="00A53884" w:rsidRPr="0034124D">
        <w:rPr>
          <w:rFonts w:eastAsia="Times New Roman" w:cstheme="minorHAnsi"/>
          <w:color w:val="0066FF"/>
          <w:sz w:val="24"/>
          <w:szCs w:val="24"/>
          <w:lang w:eastAsia="da-DK"/>
        </w:rPr>
        <w:br/>
      </w:r>
      <w:hyperlink r:id="rId28" w:history="1">
        <w:r w:rsidR="00A53884" w:rsidRPr="0034124D">
          <w:rPr>
            <w:rFonts w:eastAsia="Times New Roman" w:cstheme="minorHAnsi"/>
            <w:color w:val="0066FF"/>
            <w:sz w:val="24"/>
            <w:szCs w:val="24"/>
            <w:u w:val="single"/>
            <w:bdr w:val="none" w:sz="0" w:space="0" w:color="auto" w:frame="1"/>
            <w:lang w:eastAsia="da-DK"/>
          </w:rPr>
          <w:t>OSALS</w:t>
        </w:r>
      </w:hyperlink>
      <w:r w:rsidR="00A53884" w:rsidRPr="0034124D">
        <w:rPr>
          <w:rFonts w:eastAsia="Times New Roman" w:cstheme="minorHAnsi"/>
          <w:color w:val="0066FF"/>
          <w:sz w:val="24"/>
          <w:szCs w:val="24"/>
          <w:lang w:eastAsia="da-DK"/>
        </w:rPr>
        <w:br/>
      </w:r>
      <w:hyperlink r:id="rId29" w:history="1">
        <w:r w:rsidR="00A53884" w:rsidRPr="0034124D">
          <w:rPr>
            <w:rFonts w:eastAsia="Times New Roman" w:cstheme="minorHAnsi"/>
            <w:color w:val="0066FF"/>
            <w:sz w:val="24"/>
            <w:szCs w:val="24"/>
            <w:u w:val="single"/>
            <w:bdr w:val="none" w:sz="0" w:space="0" w:color="auto" w:frame="1"/>
            <w:lang w:eastAsia="da-DK"/>
          </w:rPr>
          <w:t>OSATS</w:t>
        </w:r>
      </w:hyperlink>
      <w:r w:rsidR="00A53884" w:rsidRPr="0034124D">
        <w:rPr>
          <w:rFonts w:eastAsia="Times New Roman" w:cstheme="minorHAnsi"/>
          <w:color w:val="0066FF"/>
          <w:sz w:val="24"/>
          <w:szCs w:val="24"/>
          <w:lang w:eastAsia="da-DK"/>
        </w:rPr>
        <w:br/>
      </w:r>
      <w:hyperlink r:id="rId30" w:history="1">
        <w:r w:rsidR="00D53906" w:rsidRPr="0034124D">
          <w:rPr>
            <w:rFonts w:eastAsia="Times New Roman" w:cstheme="minorHAnsi"/>
            <w:color w:val="0066FF"/>
            <w:sz w:val="24"/>
            <w:szCs w:val="24"/>
            <w:u w:val="single"/>
            <w:bdr w:val="none" w:sz="0" w:space="0" w:color="auto" w:frame="1"/>
            <w:lang w:eastAsia="da-DK"/>
          </w:rPr>
          <w:t>OSAVE</w:t>
        </w:r>
      </w:hyperlink>
    </w:p>
    <w:p w:rsidR="00A53884" w:rsidRPr="0034124D" w:rsidRDefault="005A696F" w:rsidP="00A53884">
      <w:pPr>
        <w:autoSpaceDE w:val="0"/>
        <w:autoSpaceDN w:val="0"/>
        <w:adjustRightInd w:val="0"/>
        <w:spacing w:after="0" w:line="240" w:lineRule="auto"/>
        <w:rPr>
          <w:rFonts w:cstheme="minorHAnsi"/>
          <w:color w:val="0066FF"/>
          <w:sz w:val="24"/>
          <w:szCs w:val="24"/>
        </w:rPr>
      </w:pPr>
      <w:hyperlink r:id="rId31" w:history="1">
        <w:r w:rsidR="00A53884" w:rsidRPr="0034124D">
          <w:rPr>
            <w:rFonts w:eastAsia="Times New Roman" w:cstheme="minorHAnsi"/>
            <w:color w:val="0066FF"/>
            <w:sz w:val="24"/>
            <w:szCs w:val="24"/>
            <w:u w:val="single"/>
            <w:bdr w:val="none" w:sz="0" w:space="0" w:color="auto" w:frame="1"/>
            <w:lang w:eastAsia="da-DK"/>
          </w:rPr>
          <w:t>Mini-CEX (okt. 2014)</w:t>
        </w:r>
      </w:hyperlink>
    </w:p>
    <w:p w:rsidR="00A53884" w:rsidRPr="0034124D" w:rsidRDefault="00A53884" w:rsidP="00A53884">
      <w:pPr>
        <w:shd w:val="clear" w:color="auto" w:fill="FFFFFF"/>
        <w:spacing w:after="0" w:line="240" w:lineRule="auto"/>
        <w:textAlignment w:val="baseline"/>
        <w:rPr>
          <w:rFonts w:eastAsia="Times New Roman" w:cstheme="minorHAnsi"/>
          <w:color w:val="0066FF"/>
          <w:sz w:val="24"/>
          <w:szCs w:val="24"/>
          <w:lang w:eastAsia="da-DK"/>
        </w:rPr>
      </w:pPr>
      <w:r w:rsidRPr="0034124D">
        <w:rPr>
          <w:rFonts w:eastAsia="Times New Roman" w:cstheme="minorHAnsi"/>
          <w:color w:val="000000" w:themeColor="text1"/>
          <w:sz w:val="24"/>
          <w:szCs w:val="24"/>
          <w:lang w:eastAsia="da-DK"/>
        </w:rPr>
        <w:t xml:space="preserve">360°-evaluering: </w:t>
      </w:r>
      <w:r w:rsidRPr="0034124D">
        <w:rPr>
          <w:rFonts w:eastAsia="Times New Roman" w:cstheme="minorHAnsi"/>
          <w:color w:val="000000" w:themeColor="text1"/>
          <w:sz w:val="24"/>
          <w:szCs w:val="24"/>
          <w:lang w:eastAsia="da-DK"/>
        </w:rPr>
        <w:br/>
      </w:r>
      <w:r w:rsidRPr="0034124D">
        <w:rPr>
          <w:rFonts w:eastAsia="Times New Roman" w:cstheme="minorHAnsi"/>
          <w:color w:val="0066FF"/>
          <w:sz w:val="24"/>
          <w:szCs w:val="24"/>
          <w:lang w:eastAsia="da-DK"/>
        </w:rPr>
        <w:t>– </w:t>
      </w:r>
      <w:hyperlink r:id="rId32" w:history="1">
        <w:r w:rsidRPr="0034124D">
          <w:rPr>
            <w:rFonts w:eastAsia="Times New Roman" w:cstheme="minorHAnsi"/>
            <w:color w:val="0066FF"/>
            <w:sz w:val="24"/>
            <w:szCs w:val="24"/>
            <w:u w:val="single"/>
            <w:bdr w:val="none" w:sz="0" w:space="0" w:color="auto" w:frame="1"/>
            <w:lang w:eastAsia="da-DK"/>
          </w:rPr>
          <w:t>Spørgeramme</w:t>
        </w:r>
      </w:hyperlink>
      <w:r w:rsidRPr="0034124D">
        <w:rPr>
          <w:rFonts w:eastAsia="Times New Roman" w:cstheme="minorHAnsi"/>
          <w:color w:val="0066FF"/>
          <w:sz w:val="24"/>
          <w:szCs w:val="24"/>
          <w:lang w:eastAsia="da-DK"/>
        </w:rPr>
        <w:br/>
        <w:t>– </w:t>
      </w:r>
      <w:hyperlink r:id="rId33" w:history="1">
        <w:r w:rsidRPr="0034124D">
          <w:rPr>
            <w:rFonts w:eastAsia="Times New Roman" w:cstheme="minorHAnsi"/>
            <w:color w:val="0066FF"/>
            <w:sz w:val="24"/>
            <w:szCs w:val="24"/>
            <w:u w:val="single"/>
            <w:bdr w:val="none" w:sz="0" w:space="0" w:color="auto" w:frame="1"/>
            <w:lang w:eastAsia="da-DK"/>
          </w:rPr>
          <w:t>Vejledning</w:t>
        </w:r>
      </w:hyperlink>
    </w:p>
    <w:p w:rsidR="00A53884" w:rsidRPr="0034124D" w:rsidRDefault="00A53884" w:rsidP="00A53884">
      <w:pPr>
        <w:shd w:val="clear" w:color="auto" w:fill="FFFFFF"/>
        <w:spacing w:after="0" w:line="240" w:lineRule="auto"/>
        <w:textAlignment w:val="baseline"/>
        <w:rPr>
          <w:rFonts w:eastAsia="Times New Roman" w:cstheme="minorHAnsi"/>
          <w:color w:val="000000" w:themeColor="text1"/>
          <w:sz w:val="24"/>
          <w:szCs w:val="24"/>
          <w:lang w:eastAsia="da-DK"/>
        </w:rPr>
      </w:pPr>
      <w:proofErr w:type="spellStart"/>
      <w:r w:rsidRPr="0034124D">
        <w:rPr>
          <w:rFonts w:eastAsia="Times New Roman" w:cstheme="minorHAnsi"/>
          <w:color w:val="000000" w:themeColor="text1"/>
          <w:sz w:val="24"/>
          <w:szCs w:val="24"/>
          <w:lang w:eastAsia="da-DK"/>
        </w:rPr>
        <w:t>Casebaseret</w:t>
      </w:r>
      <w:proofErr w:type="spellEnd"/>
      <w:r w:rsidRPr="0034124D">
        <w:rPr>
          <w:rFonts w:eastAsia="Times New Roman" w:cstheme="minorHAnsi"/>
          <w:color w:val="000000" w:themeColor="text1"/>
          <w:sz w:val="24"/>
          <w:szCs w:val="24"/>
          <w:lang w:eastAsia="da-DK"/>
        </w:rPr>
        <w:t xml:space="preserve"> refleksion – UNDER UDARBEJDELSE</w:t>
      </w:r>
    </w:p>
    <w:p w:rsidR="00A53884" w:rsidRPr="0034124D" w:rsidRDefault="00A53884" w:rsidP="00A53884">
      <w:pPr>
        <w:shd w:val="clear" w:color="auto" w:fill="FFFFFF"/>
        <w:spacing w:after="0" w:line="240" w:lineRule="auto"/>
        <w:textAlignment w:val="baseline"/>
        <w:rPr>
          <w:rFonts w:eastAsia="Times New Roman" w:cstheme="minorHAnsi"/>
          <w:color w:val="000000" w:themeColor="text1"/>
          <w:sz w:val="24"/>
          <w:szCs w:val="24"/>
          <w:lang w:eastAsia="da-DK"/>
        </w:rPr>
      </w:pPr>
      <w:r w:rsidRPr="0034124D">
        <w:rPr>
          <w:rFonts w:eastAsia="Times New Roman" w:cstheme="minorHAnsi"/>
          <w:color w:val="000000" w:themeColor="text1"/>
          <w:sz w:val="24"/>
          <w:szCs w:val="24"/>
          <w:lang w:eastAsia="da-DK"/>
        </w:rPr>
        <w:t>Audit – UNDER UDARBEJDELSE</w:t>
      </w:r>
    </w:p>
    <w:p w:rsidR="00D53906" w:rsidRPr="0034124D" w:rsidRDefault="00D53906" w:rsidP="00A53884">
      <w:pPr>
        <w:shd w:val="clear" w:color="auto" w:fill="FFFFFF"/>
        <w:spacing w:after="0" w:line="240" w:lineRule="auto"/>
        <w:textAlignment w:val="baseline"/>
        <w:rPr>
          <w:rFonts w:eastAsia="Times New Roman" w:cstheme="minorHAnsi"/>
          <w:b/>
          <w:bCs/>
          <w:color w:val="0066FF"/>
          <w:sz w:val="24"/>
          <w:szCs w:val="24"/>
          <w:bdr w:val="none" w:sz="0" w:space="0" w:color="auto" w:frame="1"/>
          <w:lang w:eastAsia="da-DK"/>
        </w:rPr>
      </w:pPr>
    </w:p>
    <w:p w:rsidR="00A53884" w:rsidRDefault="00A53884" w:rsidP="00A53884">
      <w:pPr>
        <w:shd w:val="clear" w:color="auto" w:fill="FFFFFF"/>
        <w:spacing w:after="0" w:line="240" w:lineRule="auto"/>
        <w:textAlignment w:val="baseline"/>
        <w:rPr>
          <w:rFonts w:eastAsia="Times New Roman" w:cstheme="minorHAnsi"/>
          <w:color w:val="0066FF"/>
          <w:sz w:val="24"/>
          <w:szCs w:val="24"/>
          <w:lang w:eastAsia="da-DK"/>
        </w:rPr>
      </w:pPr>
      <w:r w:rsidRPr="00AC39B3">
        <w:rPr>
          <w:rFonts w:eastAsia="Times New Roman" w:cstheme="minorHAnsi"/>
          <w:b/>
          <w:bCs/>
          <w:color w:val="000000" w:themeColor="text1"/>
          <w:sz w:val="24"/>
          <w:szCs w:val="24"/>
          <w:bdr w:val="none" w:sz="0" w:space="0" w:color="auto" w:frame="1"/>
          <w:lang w:eastAsia="da-DK"/>
        </w:rPr>
        <w:t>Supplerende læsning</w:t>
      </w:r>
      <w:r w:rsidRPr="00AC39B3">
        <w:rPr>
          <w:rFonts w:eastAsia="Times New Roman" w:cstheme="minorHAnsi"/>
          <w:b/>
          <w:bCs/>
          <w:color w:val="000000" w:themeColor="text1"/>
          <w:sz w:val="24"/>
          <w:szCs w:val="24"/>
          <w:bdr w:val="none" w:sz="0" w:space="0" w:color="auto" w:frame="1"/>
          <w:lang w:eastAsia="da-DK"/>
        </w:rPr>
        <w:br/>
      </w:r>
      <w:hyperlink r:id="rId34" w:history="1">
        <w:r w:rsidRPr="0034124D">
          <w:rPr>
            <w:rFonts w:eastAsia="Times New Roman" w:cstheme="minorHAnsi"/>
            <w:color w:val="0066FF"/>
            <w:sz w:val="24"/>
            <w:szCs w:val="24"/>
            <w:u w:val="single"/>
            <w:bdr w:val="none" w:sz="0" w:space="0" w:color="auto" w:frame="1"/>
            <w:lang w:eastAsia="da-DK"/>
          </w:rPr>
          <w:t>Kompetencevurderingsmetoder –</w:t>
        </w:r>
        <w:r w:rsidR="00D53906" w:rsidRPr="0034124D">
          <w:rPr>
            <w:rFonts w:eastAsia="Times New Roman" w:cstheme="minorHAnsi"/>
            <w:color w:val="0066FF"/>
            <w:sz w:val="24"/>
            <w:szCs w:val="24"/>
            <w:u w:val="single"/>
            <w:bdr w:val="none" w:sz="0" w:space="0" w:color="auto" w:frame="1"/>
            <w:lang w:eastAsia="da-DK"/>
          </w:rPr>
          <w:t xml:space="preserve"> </w:t>
        </w:r>
        <w:r w:rsidR="00203631" w:rsidRPr="0034124D">
          <w:rPr>
            <w:rFonts w:eastAsia="Times New Roman" w:cstheme="minorHAnsi"/>
            <w:color w:val="0066FF"/>
            <w:sz w:val="24"/>
            <w:szCs w:val="24"/>
            <w:u w:val="single"/>
            <w:bdr w:val="none" w:sz="0" w:space="0" w:color="auto" w:frame="1"/>
            <w:lang w:eastAsia="da-DK"/>
          </w:rPr>
          <w:t xml:space="preserve">en oversigt. </w:t>
        </w:r>
        <w:r w:rsidR="00D53906" w:rsidRPr="0034124D">
          <w:rPr>
            <w:rFonts w:eastAsia="Times New Roman" w:cstheme="minorHAnsi"/>
            <w:color w:val="0066FF"/>
            <w:sz w:val="24"/>
            <w:szCs w:val="24"/>
            <w:u w:val="single"/>
            <w:bdr w:val="none" w:sz="0" w:space="0" w:color="auto" w:frame="1"/>
            <w:lang w:eastAsia="da-DK"/>
          </w:rPr>
          <w:t xml:space="preserve">Sundhedsstyrelsen </w:t>
        </w:r>
        <w:r w:rsidRPr="0034124D">
          <w:rPr>
            <w:rFonts w:eastAsia="Times New Roman" w:cstheme="minorHAnsi"/>
            <w:color w:val="0066FF"/>
            <w:sz w:val="24"/>
            <w:szCs w:val="24"/>
            <w:u w:val="single"/>
            <w:bdr w:val="none" w:sz="0" w:space="0" w:color="auto" w:frame="1"/>
            <w:lang w:eastAsia="da-DK"/>
          </w:rPr>
          <w:t>2013</w:t>
        </w:r>
      </w:hyperlink>
      <w:r w:rsidRPr="0034124D">
        <w:rPr>
          <w:rFonts w:eastAsia="Times New Roman" w:cstheme="minorHAnsi"/>
          <w:color w:val="0066FF"/>
          <w:sz w:val="24"/>
          <w:szCs w:val="24"/>
          <w:lang w:eastAsia="da-DK"/>
        </w:rPr>
        <w:br/>
      </w:r>
      <w:hyperlink r:id="rId35" w:history="1">
        <w:r w:rsidR="00D53906" w:rsidRPr="0034124D">
          <w:rPr>
            <w:rStyle w:val="Hyperlink"/>
            <w:rFonts w:eastAsia="Times New Roman" w:cstheme="minorHAnsi"/>
            <w:color w:val="0066FF"/>
            <w:sz w:val="24"/>
            <w:szCs w:val="24"/>
            <w:lang w:eastAsia="da-DK"/>
          </w:rPr>
          <w:t xml:space="preserve">De </w:t>
        </w:r>
        <w:r w:rsidR="00203631" w:rsidRPr="0034124D">
          <w:rPr>
            <w:rStyle w:val="Hyperlink"/>
            <w:rFonts w:eastAsia="Times New Roman" w:cstheme="minorHAnsi"/>
            <w:color w:val="0066FF"/>
            <w:sz w:val="24"/>
            <w:szCs w:val="24"/>
            <w:lang w:eastAsia="da-DK"/>
          </w:rPr>
          <w:t>syv</w:t>
        </w:r>
        <w:r w:rsidR="00D53906" w:rsidRPr="0034124D">
          <w:rPr>
            <w:rStyle w:val="Hyperlink"/>
            <w:rFonts w:eastAsia="Times New Roman" w:cstheme="minorHAnsi"/>
            <w:color w:val="0066FF"/>
            <w:sz w:val="24"/>
            <w:szCs w:val="24"/>
            <w:lang w:eastAsia="da-DK"/>
          </w:rPr>
          <w:t xml:space="preserve"> lægeroller</w:t>
        </w:r>
        <w:r w:rsidR="00203631" w:rsidRPr="0034124D">
          <w:rPr>
            <w:rStyle w:val="Hyperlink"/>
            <w:rFonts w:eastAsia="Times New Roman" w:cstheme="minorHAnsi"/>
            <w:color w:val="0066FF"/>
            <w:sz w:val="24"/>
            <w:szCs w:val="24"/>
            <w:lang w:eastAsia="da-DK"/>
          </w:rPr>
          <w:t xml:space="preserve">. </w:t>
        </w:r>
        <w:r w:rsidR="00D53906" w:rsidRPr="0034124D">
          <w:rPr>
            <w:rStyle w:val="Hyperlink"/>
            <w:rFonts w:eastAsia="Times New Roman" w:cstheme="minorHAnsi"/>
            <w:color w:val="0066FF"/>
            <w:sz w:val="24"/>
            <w:szCs w:val="24"/>
            <w:lang w:eastAsia="da-DK"/>
          </w:rPr>
          <w:t>Sundhedsstyrelsen 2013</w:t>
        </w:r>
      </w:hyperlink>
      <w:r w:rsidR="00D53906" w:rsidRPr="0034124D">
        <w:rPr>
          <w:rFonts w:eastAsia="Times New Roman" w:cstheme="minorHAnsi"/>
          <w:color w:val="0066FF"/>
          <w:sz w:val="24"/>
          <w:szCs w:val="24"/>
          <w:lang w:eastAsia="da-DK"/>
        </w:rPr>
        <w:t xml:space="preserve"> </w:t>
      </w:r>
    </w:p>
    <w:p w:rsidR="007D5CAD" w:rsidRDefault="007D5CAD" w:rsidP="00A53884">
      <w:pPr>
        <w:shd w:val="clear" w:color="auto" w:fill="FFFFFF"/>
        <w:spacing w:after="0" w:line="240" w:lineRule="auto"/>
        <w:textAlignment w:val="baseline"/>
        <w:rPr>
          <w:rFonts w:eastAsia="Times New Roman" w:cstheme="minorHAnsi"/>
          <w:color w:val="0066FF"/>
          <w:sz w:val="24"/>
          <w:szCs w:val="24"/>
          <w:lang w:eastAsia="da-DK"/>
        </w:r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58" w:name="_Toc403725470"/>
      <w:r w:rsidRPr="0034124D">
        <w:rPr>
          <w:rFonts w:eastAsia="Times New Roman" w:cstheme="minorHAnsi"/>
          <w:b/>
          <w:bCs/>
          <w:kern w:val="32"/>
          <w:sz w:val="32"/>
          <w:szCs w:val="32"/>
        </w:rPr>
        <w:t>Obligatoriske kurser og forskningstræning</w:t>
      </w:r>
      <w:bookmarkEnd w:id="58"/>
    </w:p>
    <w:p w:rsidR="005D3057" w:rsidRDefault="000D52A6" w:rsidP="007438F6">
      <w:pPr>
        <w:widowControl w:val="0"/>
        <w:spacing w:after="0" w:line="240" w:lineRule="auto"/>
        <w:rPr>
          <w:rFonts w:eastAsia="Times New Roman" w:cstheme="minorHAnsi"/>
          <w:b/>
          <w:bCs/>
          <w:sz w:val="24"/>
          <w:szCs w:val="24"/>
        </w:rPr>
      </w:pPr>
      <w:r w:rsidRPr="00AC39B3">
        <w:rPr>
          <w:rFonts w:eastAsia="Times New Roman" w:cstheme="minorHAnsi"/>
          <w:b/>
          <w:bCs/>
          <w:sz w:val="24"/>
          <w:szCs w:val="24"/>
        </w:rPr>
        <w:t>Kurser i hoveduddannelsen</w:t>
      </w:r>
    </w:p>
    <w:p w:rsidR="00D217BC" w:rsidRDefault="00D217BC" w:rsidP="007438F6">
      <w:pPr>
        <w:widowControl w:val="0"/>
        <w:spacing w:after="0" w:line="240" w:lineRule="auto"/>
        <w:rPr>
          <w:rFonts w:eastAsia="Times New Roman" w:cstheme="minorHAnsi"/>
          <w:b/>
          <w:bCs/>
          <w:sz w:val="24"/>
          <w:szCs w:val="24"/>
        </w:rPr>
      </w:pPr>
    </w:p>
    <w:p w:rsidR="00D217BC" w:rsidRPr="00D217BC" w:rsidRDefault="005A696F" w:rsidP="007438F6">
      <w:pPr>
        <w:widowControl w:val="0"/>
        <w:spacing w:after="0" w:line="240" w:lineRule="auto"/>
        <w:rPr>
          <w:rFonts w:eastAsia="Times New Roman" w:cstheme="minorHAnsi"/>
          <w:bCs/>
          <w:sz w:val="24"/>
          <w:szCs w:val="24"/>
          <w:u w:val="single"/>
        </w:rPr>
      </w:pPr>
      <w:hyperlink r:id="rId36" w:history="1">
        <w:r w:rsidR="00D217BC" w:rsidRPr="00D217BC">
          <w:rPr>
            <w:rStyle w:val="Hyperlink"/>
            <w:rFonts w:eastAsia="Times New Roman" w:cstheme="minorHAnsi"/>
            <w:bCs/>
            <w:sz w:val="24"/>
            <w:szCs w:val="24"/>
          </w:rPr>
          <w:t>Oversigt over kurser og forskningstræning for H-læger øst</w:t>
        </w:r>
      </w:hyperlink>
    </w:p>
    <w:p w:rsidR="00D217BC" w:rsidRPr="00D217BC" w:rsidRDefault="00D217BC" w:rsidP="007438F6">
      <w:pPr>
        <w:widowControl w:val="0"/>
        <w:spacing w:after="0" w:line="240" w:lineRule="auto"/>
        <w:rPr>
          <w:rFonts w:eastAsia="Times New Roman" w:cstheme="minorHAnsi"/>
          <w:b/>
          <w:bCs/>
          <w:sz w:val="24"/>
          <w:szCs w:val="24"/>
        </w:r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59" w:name="_Toc403725471"/>
      <w:bookmarkStart w:id="60" w:name="_Toc62234164"/>
      <w:bookmarkStart w:id="61" w:name="_Toc280211841"/>
      <w:bookmarkStart w:id="62" w:name="_Toc280212126"/>
      <w:bookmarkStart w:id="63" w:name="_Toc280212412"/>
      <w:bookmarkStart w:id="64" w:name="_Toc280212765"/>
      <w:bookmarkStart w:id="65" w:name="_Toc153529001"/>
      <w:bookmarkStart w:id="66" w:name="_Toc253695311"/>
      <w:bookmarkStart w:id="67" w:name="_Toc280209057"/>
      <w:bookmarkStart w:id="68" w:name="_Toc280210177"/>
      <w:bookmarkStart w:id="69" w:name="_Toc280210259"/>
      <w:bookmarkStart w:id="70" w:name="_Toc280211225"/>
      <w:bookmarkStart w:id="71" w:name="_Toc280211347"/>
      <w:bookmarkStart w:id="72" w:name="_Toc280211550"/>
      <w:bookmarkStart w:id="73" w:name="_Toc280211605"/>
      <w:bookmarkStart w:id="74" w:name="_Toc280211694"/>
      <w:bookmarkStart w:id="75" w:name="_Toc280211834"/>
      <w:bookmarkStart w:id="76" w:name="_Toc280212119"/>
      <w:bookmarkStart w:id="77" w:name="_Toc280212405"/>
      <w:bookmarkStart w:id="78" w:name="_Toc280212758"/>
      <w:r w:rsidRPr="0034124D">
        <w:rPr>
          <w:rFonts w:eastAsia="Times New Roman" w:cstheme="minorHAnsi"/>
          <w:b/>
          <w:bCs/>
          <w:kern w:val="32"/>
          <w:sz w:val="32"/>
          <w:szCs w:val="32"/>
        </w:rPr>
        <w:t>Uddannelsesvejledning</w:t>
      </w:r>
      <w:bookmarkEnd w:id="59"/>
    </w:p>
    <w:bookmarkEnd w:id="60"/>
    <w:bookmarkEnd w:id="61"/>
    <w:bookmarkEnd w:id="62"/>
    <w:bookmarkEnd w:id="63"/>
    <w:bookmarkEnd w:id="64"/>
    <w:p w:rsidR="000D52A6"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Under ansættelsen gives uddannelsesvejledning</w:t>
      </w:r>
      <w:r w:rsidR="000D52A6" w:rsidRPr="0034124D">
        <w:rPr>
          <w:rFonts w:eastAsia="Times New Roman" w:cstheme="minorHAnsi"/>
          <w:sz w:val="24"/>
          <w:szCs w:val="20"/>
        </w:rPr>
        <w:t>.</w:t>
      </w:r>
    </w:p>
    <w:p w:rsidR="000D52A6" w:rsidRDefault="000D52A6"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På den enkelte afdeling er en uddannelsesansvarlig overlæge, hovedvejledere og daglige kliniske vejledere.</w:t>
      </w:r>
    </w:p>
    <w:p w:rsidR="007D5CAD" w:rsidRDefault="007D5CAD" w:rsidP="007D5CAD">
      <w:pPr>
        <w:widowControl w:val="0"/>
        <w:shd w:val="clear" w:color="auto" w:fill="D9D9D9" w:themeFill="background1" w:themeFillShade="D9"/>
        <w:spacing w:after="0" w:line="240" w:lineRule="auto"/>
        <w:rPr>
          <w:rFonts w:eastAsia="Times New Roman" w:cstheme="minorHAnsi"/>
          <w:sz w:val="24"/>
          <w:szCs w:val="20"/>
        </w:rPr>
      </w:pPr>
    </w:p>
    <w:p w:rsidR="00A06C3E" w:rsidRDefault="00A06C3E" w:rsidP="00A06C3E">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Alle H-læger på Rigshospitalet har to hovedvejledere, én i obstetrik og é</w:t>
      </w:r>
      <w:r w:rsidRPr="00D11891">
        <w:rPr>
          <w:rFonts w:eastAsia="Times New Roman" w:cstheme="minorHAnsi"/>
          <w:sz w:val="24"/>
          <w:szCs w:val="20"/>
        </w:rPr>
        <w:t>n i gynækologi</w:t>
      </w:r>
      <w:r>
        <w:rPr>
          <w:rFonts w:eastAsia="Times New Roman" w:cstheme="minorHAnsi"/>
          <w:sz w:val="24"/>
          <w:szCs w:val="20"/>
        </w:rPr>
        <w:t xml:space="preserve">. </w:t>
      </w:r>
    </w:p>
    <w:p w:rsidR="00A06C3E" w:rsidRDefault="00A06C3E" w:rsidP="00A06C3E">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Desuden er der tilknyttet </w:t>
      </w:r>
      <w:proofErr w:type="spellStart"/>
      <w:r>
        <w:rPr>
          <w:rFonts w:eastAsia="Times New Roman" w:cstheme="minorHAnsi"/>
          <w:sz w:val="24"/>
          <w:szCs w:val="20"/>
        </w:rPr>
        <w:t>føtal</w:t>
      </w:r>
      <w:r w:rsidR="007813B4">
        <w:rPr>
          <w:rFonts w:eastAsia="Times New Roman" w:cstheme="minorHAnsi"/>
          <w:sz w:val="24"/>
          <w:szCs w:val="20"/>
        </w:rPr>
        <w:t>mediciner</w:t>
      </w:r>
      <w:proofErr w:type="spellEnd"/>
      <w:r w:rsidR="007813B4">
        <w:rPr>
          <w:rFonts w:eastAsia="Times New Roman" w:cstheme="minorHAnsi"/>
          <w:sz w:val="24"/>
          <w:szCs w:val="20"/>
        </w:rPr>
        <w:t xml:space="preserve"> </w:t>
      </w:r>
      <w:proofErr w:type="spellStart"/>
      <w:r w:rsidR="007813B4">
        <w:rPr>
          <w:rFonts w:eastAsia="Times New Roman" w:cstheme="minorHAnsi"/>
          <w:sz w:val="24"/>
          <w:szCs w:val="20"/>
        </w:rPr>
        <w:t>mhp</w:t>
      </w:r>
      <w:proofErr w:type="spellEnd"/>
      <w:r w:rsidR="007813B4">
        <w:rPr>
          <w:rFonts w:eastAsia="Times New Roman" w:cstheme="minorHAnsi"/>
          <w:sz w:val="24"/>
          <w:szCs w:val="20"/>
        </w:rPr>
        <w:t xml:space="preserve">. </w:t>
      </w:r>
      <w:r>
        <w:rPr>
          <w:rFonts w:eastAsia="Times New Roman" w:cstheme="minorHAnsi"/>
          <w:sz w:val="24"/>
          <w:szCs w:val="20"/>
        </w:rPr>
        <w:t xml:space="preserve">supervision. Der tilstræbes introduktions, midtvejs og slut-evaluering for hvert ophold, hvor der udarbejdes en uddannelsesplan for den kommende periode. Denne sendes til Hovedvejleder og UAO. </w:t>
      </w:r>
    </w:p>
    <w:p w:rsidR="00A06C3E" w:rsidRDefault="00A06C3E" w:rsidP="00A06C3E">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Introduktionssamtalen forsøges planlagt på forhånd i introduktionsugen. </w:t>
      </w:r>
    </w:p>
    <w:p w:rsidR="007813B4" w:rsidRDefault="007813B4" w:rsidP="00A06C3E">
      <w:pPr>
        <w:widowControl w:val="0"/>
        <w:shd w:val="clear" w:color="auto" w:fill="D9D9D9" w:themeFill="background1" w:themeFillShade="D9"/>
        <w:spacing w:after="0" w:line="240" w:lineRule="auto"/>
        <w:rPr>
          <w:rFonts w:eastAsia="Times New Roman" w:cstheme="minorHAnsi"/>
          <w:sz w:val="24"/>
          <w:szCs w:val="20"/>
        </w:rPr>
      </w:pPr>
    </w:p>
    <w:p w:rsidR="007813B4" w:rsidRDefault="007813B4" w:rsidP="007813B4">
      <w:pPr>
        <w:widowControl w:val="0"/>
        <w:shd w:val="clear" w:color="auto" w:fill="FFFFFF" w:themeFill="background1"/>
        <w:spacing w:after="0" w:line="240" w:lineRule="auto"/>
        <w:jc w:val="center"/>
        <w:rPr>
          <w:rFonts w:eastAsia="Times New Roman" w:cstheme="minorHAnsi"/>
          <w:sz w:val="24"/>
          <w:szCs w:val="24"/>
        </w:rPr>
      </w:pPr>
    </w:p>
    <w:p w:rsidR="007813B4" w:rsidRPr="007813B4" w:rsidRDefault="007813B4" w:rsidP="007813B4">
      <w:pPr>
        <w:widowControl w:val="0"/>
        <w:shd w:val="clear" w:color="auto" w:fill="FFFFFF" w:themeFill="background1"/>
        <w:spacing w:after="0" w:line="240" w:lineRule="auto"/>
        <w:jc w:val="center"/>
        <w:rPr>
          <w:rFonts w:eastAsia="Times New Roman" w:cstheme="minorHAnsi"/>
          <w:i/>
          <w:sz w:val="24"/>
          <w:szCs w:val="24"/>
        </w:rPr>
      </w:pPr>
      <w:r w:rsidRPr="007813B4">
        <w:rPr>
          <w:rFonts w:eastAsia="Times New Roman" w:cstheme="minorHAnsi"/>
          <w:i/>
          <w:sz w:val="24"/>
          <w:szCs w:val="24"/>
        </w:rPr>
        <w:t>Vejleder funktion på Kirurgisk afdeling:</w:t>
      </w:r>
    </w:p>
    <w:p w:rsidR="007D5CAD" w:rsidRDefault="007D5CAD" w:rsidP="007813B4">
      <w:pPr>
        <w:widowControl w:val="0"/>
        <w:shd w:val="clear" w:color="auto" w:fill="FFFFFF" w:themeFill="background1"/>
        <w:spacing w:after="0" w:line="240" w:lineRule="auto"/>
        <w:ind w:firstLine="1304"/>
        <w:rPr>
          <w:rFonts w:eastAsia="Times New Roman" w:cstheme="minorHAnsi"/>
          <w:i/>
          <w:sz w:val="24"/>
          <w:szCs w:val="20"/>
        </w:rPr>
      </w:pPr>
    </w:p>
    <w:p w:rsidR="00FD3996" w:rsidRDefault="00FD3996" w:rsidP="00FD3996">
      <w:pPr>
        <w:shd w:val="clear" w:color="auto" w:fill="F2DBDB" w:themeFill="accent2" w:themeFillTint="33"/>
        <w:spacing w:after="0" w:line="240" w:lineRule="auto"/>
        <w:rPr>
          <w:rFonts w:ascii="Calibri" w:hAnsi="Calibri"/>
          <w:b/>
          <w:sz w:val="24"/>
          <w:szCs w:val="24"/>
        </w:rPr>
      </w:pPr>
    </w:p>
    <w:p w:rsidR="00FD3996" w:rsidRDefault="00FD3996" w:rsidP="00FD3996">
      <w:pPr>
        <w:shd w:val="clear" w:color="auto" w:fill="F2DBDB" w:themeFill="accent2" w:themeFillTint="33"/>
        <w:spacing w:after="0" w:line="240" w:lineRule="auto"/>
        <w:rPr>
          <w:rFonts w:ascii="Calibri" w:hAnsi="Calibri"/>
          <w:sz w:val="24"/>
          <w:szCs w:val="24"/>
        </w:rPr>
      </w:pPr>
      <w:r w:rsidRPr="00856621">
        <w:rPr>
          <w:rFonts w:ascii="Calibri" w:hAnsi="Calibri"/>
          <w:b/>
          <w:sz w:val="24"/>
          <w:szCs w:val="24"/>
        </w:rPr>
        <w:t>Vejleder:</w:t>
      </w:r>
      <w:r w:rsidRPr="008F0028">
        <w:rPr>
          <w:rFonts w:ascii="Calibri" w:hAnsi="Calibri"/>
          <w:sz w:val="24"/>
          <w:szCs w:val="24"/>
        </w:rPr>
        <w:t xml:space="preserve"> Alle læger i uddannelsesstilling får tildelt en vejleder. Man aftal</w:t>
      </w:r>
      <w:r>
        <w:rPr>
          <w:rFonts w:ascii="Calibri" w:hAnsi="Calibri"/>
          <w:sz w:val="24"/>
          <w:szCs w:val="24"/>
        </w:rPr>
        <w:t>er indbyrdes hvornår vejledermø</w:t>
      </w:r>
      <w:r w:rsidRPr="008F0028">
        <w:rPr>
          <w:rFonts w:ascii="Calibri" w:hAnsi="Calibri"/>
          <w:sz w:val="24"/>
          <w:szCs w:val="24"/>
        </w:rPr>
        <w:t xml:space="preserve">der skal afholdes.   </w:t>
      </w:r>
    </w:p>
    <w:p w:rsidR="00DD104D" w:rsidRDefault="00DD104D" w:rsidP="00FD3996">
      <w:pPr>
        <w:widowControl w:val="0"/>
        <w:shd w:val="clear" w:color="auto" w:fill="F2DBDB" w:themeFill="accent2" w:themeFillTint="33"/>
        <w:spacing w:after="0" w:line="240" w:lineRule="auto"/>
        <w:rPr>
          <w:rFonts w:eastAsia="Times New Roman" w:cstheme="minorHAnsi"/>
          <w:sz w:val="24"/>
          <w:szCs w:val="20"/>
        </w:rPr>
      </w:pPr>
    </w:p>
    <w:p w:rsidR="00DD104D" w:rsidRPr="00D11891" w:rsidRDefault="00DD104D" w:rsidP="00DD104D">
      <w:pPr>
        <w:widowControl w:val="0"/>
        <w:shd w:val="clear" w:color="auto" w:fill="FFFFFF" w:themeFill="background1"/>
        <w:spacing w:after="0" w:line="240" w:lineRule="auto"/>
        <w:rPr>
          <w:rFonts w:eastAsia="Times New Roman" w:cstheme="minorHAnsi"/>
          <w:sz w:val="24"/>
          <w:szCs w:val="20"/>
        </w:rPr>
      </w:pPr>
    </w:p>
    <w:p w:rsidR="00C72BD1" w:rsidRPr="005B3EE6" w:rsidRDefault="00C72BD1" w:rsidP="005B3EE6">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79" w:name="_Toc403725472"/>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5B3EE6">
        <w:rPr>
          <w:rFonts w:eastAsia="Times New Roman" w:cstheme="minorHAnsi"/>
          <w:b/>
          <w:bCs/>
          <w:kern w:val="32"/>
          <w:sz w:val="32"/>
          <w:szCs w:val="32"/>
        </w:rPr>
        <w:t>Evaluering af den lægelige videreuddannelse</w:t>
      </w:r>
      <w:bookmarkEnd w:id="79"/>
    </w:p>
    <w:p w:rsidR="00EB4114" w:rsidRPr="0034124D" w:rsidRDefault="00EB4114" w:rsidP="007438F6">
      <w:pPr>
        <w:widowControl w:val="0"/>
        <w:spacing w:after="0" w:line="240" w:lineRule="auto"/>
        <w:rPr>
          <w:rFonts w:eastAsia="Times New Roman" w:cstheme="minorHAnsi"/>
          <w:sz w:val="24"/>
          <w:szCs w:val="20"/>
        </w:rPr>
      </w:pPr>
    </w:p>
    <w:p w:rsidR="00EB4114" w:rsidRPr="0034124D" w:rsidRDefault="000D52A6"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 xml:space="preserve">Når et uddannelsesforløb </w:t>
      </w:r>
      <w:proofErr w:type="gramStart"/>
      <w:r w:rsidRPr="0034124D">
        <w:rPr>
          <w:rFonts w:eastAsia="Times New Roman" w:cstheme="minorHAnsi"/>
          <w:sz w:val="24"/>
          <w:szCs w:val="20"/>
        </w:rPr>
        <w:t>afsluttes</w:t>
      </w:r>
      <w:proofErr w:type="gramEnd"/>
      <w:r w:rsidRPr="0034124D">
        <w:rPr>
          <w:rFonts w:eastAsia="Times New Roman" w:cstheme="minorHAnsi"/>
          <w:sz w:val="24"/>
          <w:szCs w:val="20"/>
        </w:rPr>
        <w:t xml:space="preserve"> </w:t>
      </w:r>
      <w:r w:rsidR="007438F6" w:rsidRPr="0034124D">
        <w:rPr>
          <w:rFonts w:eastAsia="Times New Roman" w:cstheme="minorHAnsi"/>
          <w:sz w:val="24"/>
          <w:szCs w:val="20"/>
        </w:rPr>
        <w:t>skal den uddannelsessøgend</w:t>
      </w:r>
      <w:r w:rsidRPr="0034124D">
        <w:rPr>
          <w:rFonts w:eastAsia="Times New Roman" w:cstheme="minorHAnsi"/>
          <w:sz w:val="24"/>
          <w:szCs w:val="20"/>
        </w:rPr>
        <w:t>e</w:t>
      </w:r>
      <w:r w:rsidR="007438F6" w:rsidRPr="0034124D">
        <w:rPr>
          <w:rFonts w:eastAsia="Times New Roman" w:cstheme="minorHAnsi"/>
          <w:sz w:val="24"/>
          <w:szCs w:val="20"/>
        </w:rPr>
        <w:t xml:space="preserve"> </w:t>
      </w:r>
      <w:r w:rsidR="00FE1BA6" w:rsidRPr="0034124D">
        <w:rPr>
          <w:rFonts w:eastAsia="Times New Roman" w:cstheme="minorHAnsi"/>
          <w:sz w:val="24"/>
          <w:szCs w:val="20"/>
        </w:rPr>
        <w:t xml:space="preserve">læge foretage evaluering via </w:t>
      </w:r>
      <w:hyperlink r:id="rId37" w:history="1">
        <w:r w:rsidR="00EB4114" w:rsidRPr="0034124D">
          <w:rPr>
            <w:rFonts w:eastAsia="Times New Roman" w:cstheme="minorHAnsi"/>
            <w:color w:val="0000FF"/>
            <w:sz w:val="24"/>
            <w:szCs w:val="24"/>
            <w:u w:val="single"/>
          </w:rPr>
          <w:t>www.evaluer.dk</w:t>
        </w:r>
      </w:hyperlink>
      <w:r w:rsidR="00EB4114" w:rsidRPr="0034124D">
        <w:rPr>
          <w:rFonts w:eastAsia="Times New Roman" w:cstheme="minorHAnsi"/>
          <w:sz w:val="24"/>
          <w:szCs w:val="20"/>
        </w:rPr>
        <w:t>.</w:t>
      </w:r>
    </w:p>
    <w:p w:rsidR="00EB4114"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lastRenderedPageBreak/>
        <w:t>Den enkelte læges evaluering er anonym og dermed ikke offentligt tilgængelig. Derimod offentliggøres et gennemsnit for alle evalueringer på den uddannelsesgivende afdeling.</w:t>
      </w:r>
    </w:p>
    <w:p w:rsidR="00EB4114" w:rsidRPr="0034124D" w:rsidRDefault="00EB4114" w:rsidP="007438F6">
      <w:pPr>
        <w:widowControl w:val="0"/>
        <w:spacing w:after="0" w:line="240" w:lineRule="auto"/>
        <w:rPr>
          <w:rFonts w:eastAsia="Times New Roman" w:cstheme="minorHAnsi"/>
          <w:sz w:val="24"/>
          <w:szCs w:val="20"/>
        </w:rPr>
      </w:pPr>
    </w:p>
    <w:p w:rsidR="00EB4114"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 xml:space="preserve">Uddannelsesansvarlige overlæger </w:t>
      </w:r>
      <w:r w:rsidR="000D52A6" w:rsidRPr="0034124D">
        <w:rPr>
          <w:rFonts w:eastAsia="Times New Roman" w:cstheme="minorHAnsi"/>
          <w:sz w:val="24"/>
          <w:szCs w:val="20"/>
        </w:rPr>
        <w:t xml:space="preserve">og ledende </w:t>
      </w:r>
      <w:r w:rsidRPr="0034124D">
        <w:rPr>
          <w:rFonts w:eastAsia="Times New Roman" w:cstheme="minorHAnsi"/>
          <w:sz w:val="24"/>
          <w:szCs w:val="20"/>
        </w:rPr>
        <w:t xml:space="preserve">har adgang til at se enkeltevalueringer og </w:t>
      </w:r>
      <w:r w:rsidR="000D52A6" w:rsidRPr="0034124D">
        <w:rPr>
          <w:rFonts w:eastAsia="Times New Roman" w:cstheme="minorHAnsi"/>
          <w:sz w:val="24"/>
          <w:szCs w:val="20"/>
        </w:rPr>
        <w:t>den tekst</w:t>
      </w:r>
      <w:r w:rsidR="00AC39B3">
        <w:rPr>
          <w:rFonts w:eastAsia="Times New Roman" w:cstheme="minorHAnsi"/>
          <w:sz w:val="24"/>
          <w:szCs w:val="20"/>
        </w:rPr>
        <w:t>,</w:t>
      </w:r>
      <w:r w:rsidR="000D52A6" w:rsidRPr="0034124D">
        <w:rPr>
          <w:rFonts w:eastAsia="Times New Roman" w:cstheme="minorHAnsi"/>
          <w:sz w:val="24"/>
          <w:szCs w:val="20"/>
        </w:rPr>
        <w:t xml:space="preserve"> den uddannelsessøgende skriver </w:t>
      </w:r>
      <w:r w:rsidRPr="0034124D">
        <w:rPr>
          <w:rFonts w:eastAsia="Times New Roman" w:cstheme="minorHAnsi"/>
          <w:sz w:val="24"/>
          <w:szCs w:val="20"/>
        </w:rPr>
        <w:t xml:space="preserve">om </w:t>
      </w:r>
      <w:r w:rsidR="000D52A6" w:rsidRPr="0034124D">
        <w:rPr>
          <w:rFonts w:eastAsia="Times New Roman" w:cstheme="minorHAnsi"/>
          <w:sz w:val="24"/>
          <w:szCs w:val="20"/>
        </w:rPr>
        <w:t>afdelingen</w:t>
      </w:r>
      <w:r w:rsidR="007438F6" w:rsidRPr="0034124D">
        <w:rPr>
          <w:rFonts w:eastAsia="Times New Roman" w:cstheme="minorHAnsi"/>
          <w:sz w:val="24"/>
          <w:szCs w:val="20"/>
        </w:rPr>
        <w:t xml:space="preserve">. </w:t>
      </w:r>
      <w:r w:rsidRPr="0034124D">
        <w:rPr>
          <w:rFonts w:eastAsia="Times New Roman" w:cstheme="minorHAnsi"/>
          <w:sz w:val="24"/>
          <w:szCs w:val="20"/>
        </w:rPr>
        <w:t>Afdelingerne vil løbende anvende disse evalueringer i arbejdet på at forbedre den lægelige videreuddannelse.</w:t>
      </w:r>
    </w:p>
    <w:p w:rsidR="00EB4114" w:rsidRPr="0034124D" w:rsidRDefault="00EB4114" w:rsidP="007438F6">
      <w:pPr>
        <w:widowControl w:val="0"/>
        <w:spacing w:after="0" w:line="240" w:lineRule="auto"/>
        <w:rPr>
          <w:rFonts w:eastAsia="Times New Roman" w:cstheme="minorHAnsi"/>
          <w:sz w:val="24"/>
          <w:szCs w:val="20"/>
        </w:rPr>
      </w:pPr>
    </w:p>
    <w:p w:rsidR="000D52A6"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Sundhedsstyrelsen</w:t>
      </w:r>
      <w:r w:rsidR="000D52A6" w:rsidRPr="0034124D">
        <w:rPr>
          <w:rFonts w:eastAsia="Times New Roman" w:cstheme="minorHAnsi"/>
          <w:sz w:val="24"/>
          <w:szCs w:val="20"/>
        </w:rPr>
        <w:t xml:space="preserve"> </w:t>
      </w:r>
      <w:r w:rsidRPr="0034124D">
        <w:rPr>
          <w:rFonts w:eastAsia="Times New Roman" w:cstheme="minorHAnsi"/>
          <w:sz w:val="24"/>
          <w:szCs w:val="20"/>
        </w:rPr>
        <w:t xml:space="preserve">står for </w:t>
      </w:r>
      <w:hyperlink r:id="rId38" w:history="1">
        <w:r w:rsidRPr="0034124D">
          <w:rPr>
            <w:rStyle w:val="Hyperlink"/>
            <w:rFonts w:eastAsia="Times New Roman" w:cstheme="minorHAnsi"/>
            <w:sz w:val="24"/>
            <w:szCs w:val="20"/>
          </w:rPr>
          <w:t>inspektorordningen</w:t>
        </w:r>
      </w:hyperlink>
      <w:r w:rsidRPr="0034124D">
        <w:rPr>
          <w:rFonts w:eastAsia="Times New Roman" w:cstheme="minorHAnsi"/>
          <w:sz w:val="24"/>
          <w:szCs w:val="20"/>
        </w:rPr>
        <w:t xml:space="preserve"> og udsender inspektorer til alle uddannelsesgivende afdelinger ca. hvert 4. år, samt udsender rapporter fra inspektorernes besøg. </w:t>
      </w:r>
    </w:p>
    <w:p w:rsidR="000D52A6" w:rsidRPr="0034124D" w:rsidRDefault="000D52A6" w:rsidP="007438F6">
      <w:pPr>
        <w:widowControl w:val="0"/>
        <w:spacing w:after="0" w:line="240" w:lineRule="auto"/>
        <w:rPr>
          <w:rFonts w:eastAsia="Times New Roman" w:cstheme="minorHAnsi"/>
          <w:sz w:val="24"/>
          <w:szCs w:val="20"/>
        </w:rPr>
      </w:pPr>
    </w:p>
    <w:p w:rsidR="005B3EE6" w:rsidRPr="005B3EE6" w:rsidRDefault="005B3EE6" w:rsidP="005B3EE6">
      <w:pPr>
        <w:widowControl w:val="0"/>
        <w:spacing w:after="0" w:line="240" w:lineRule="auto"/>
        <w:rPr>
          <w:rFonts w:eastAsia="Times New Roman" w:cstheme="minorHAnsi"/>
          <w:sz w:val="24"/>
          <w:szCs w:val="20"/>
        </w:rPr>
      </w:pPr>
      <w:r w:rsidRPr="005B3EE6">
        <w:rPr>
          <w:rFonts w:eastAsia="Times New Roman" w:cstheme="minorHAnsi"/>
          <w:sz w:val="24"/>
          <w:szCs w:val="20"/>
        </w:rPr>
        <w:t xml:space="preserve">Sundhedsstyrelsen står for </w:t>
      </w:r>
      <w:hyperlink r:id="rId39" w:history="1">
        <w:r w:rsidRPr="005B3EE6">
          <w:rPr>
            <w:rFonts w:eastAsia="Times New Roman" w:cstheme="minorHAnsi"/>
            <w:color w:val="0000FF"/>
            <w:sz w:val="24"/>
            <w:szCs w:val="20"/>
            <w:u w:val="single"/>
          </w:rPr>
          <w:t>inspektorordningen</w:t>
        </w:r>
      </w:hyperlink>
      <w:r w:rsidRPr="005B3EE6">
        <w:rPr>
          <w:rFonts w:eastAsia="Times New Roman" w:cstheme="minorHAnsi"/>
          <w:sz w:val="24"/>
          <w:szCs w:val="20"/>
        </w:rPr>
        <w:t xml:space="preserve"> og udsender inspektorer til alle uddannelsesgivende afdelinger ca. hvert 4. år, samt udsender rapporter fra inspektorernes besøg. </w:t>
      </w:r>
    </w:p>
    <w:p w:rsidR="005B3EE6" w:rsidRPr="005B3EE6" w:rsidRDefault="005B3EE6" w:rsidP="005B3EE6">
      <w:pPr>
        <w:widowControl w:val="0"/>
        <w:spacing w:after="0" w:line="240" w:lineRule="auto"/>
        <w:rPr>
          <w:rFonts w:eastAsia="Times New Roman" w:cstheme="minorHAnsi"/>
          <w:sz w:val="24"/>
          <w:szCs w:val="20"/>
        </w:r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80" w:name="_Toc403725473"/>
      <w:r w:rsidRPr="0034124D">
        <w:rPr>
          <w:rFonts w:eastAsia="Times New Roman" w:cstheme="minorHAnsi"/>
          <w:b/>
          <w:bCs/>
          <w:kern w:val="32"/>
          <w:sz w:val="32"/>
          <w:szCs w:val="32"/>
        </w:rPr>
        <w:t>Nyttige kontakter og informationer</w:t>
      </w:r>
      <w:bookmarkEnd w:id="80"/>
    </w:p>
    <w:p w:rsidR="00EB4114" w:rsidRPr="0034124D" w:rsidRDefault="00EB4114" w:rsidP="007438F6">
      <w:pPr>
        <w:widowControl w:val="0"/>
        <w:spacing w:after="0" w:line="240" w:lineRule="auto"/>
        <w:rPr>
          <w:rFonts w:eastAsia="Times New Roman" w:cstheme="minorHAnsi"/>
          <w:sz w:val="24"/>
          <w:szCs w:val="20"/>
        </w:rPr>
      </w:pPr>
    </w:p>
    <w:p w:rsidR="00FE1BA6" w:rsidRPr="0034124D" w:rsidRDefault="007438F6" w:rsidP="00FE1BA6">
      <w:pPr>
        <w:widowControl w:val="0"/>
        <w:spacing w:after="0" w:line="240" w:lineRule="auto"/>
        <w:rPr>
          <w:rFonts w:eastAsia="Times New Roman" w:cstheme="minorHAnsi"/>
          <w:b/>
          <w:sz w:val="24"/>
          <w:szCs w:val="24"/>
        </w:rPr>
      </w:pPr>
      <w:r w:rsidRPr="0034124D">
        <w:rPr>
          <w:rFonts w:eastAsia="Times New Roman" w:cstheme="minorHAnsi"/>
          <w:b/>
          <w:sz w:val="24"/>
          <w:szCs w:val="24"/>
        </w:rPr>
        <w:t xml:space="preserve">Det specialespecifikke uddannelsesråd </w:t>
      </w:r>
      <w:r w:rsidR="00FE1BA6" w:rsidRPr="0034124D">
        <w:rPr>
          <w:rFonts w:eastAsia="Times New Roman" w:cstheme="minorHAnsi"/>
          <w:b/>
          <w:sz w:val="24"/>
          <w:szCs w:val="24"/>
        </w:rPr>
        <w:t xml:space="preserve">i gynækologi og obstetrik i øst: </w:t>
      </w:r>
    </w:p>
    <w:p w:rsidR="000D52A6" w:rsidRPr="0034124D" w:rsidRDefault="00FE1BA6" w:rsidP="00FE1BA6">
      <w:pPr>
        <w:widowControl w:val="0"/>
        <w:spacing w:after="0" w:line="240" w:lineRule="auto"/>
        <w:rPr>
          <w:rFonts w:eastAsia="Times New Roman" w:cstheme="minorHAnsi"/>
          <w:sz w:val="24"/>
          <w:szCs w:val="24"/>
        </w:rPr>
      </w:pPr>
      <w:r w:rsidRPr="0034124D">
        <w:rPr>
          <w:rFonts w:eastAsia="Times New Roman" w:cstheme="minorHAnsi"/>
          <w:sz w:val="24"/>
          <w:szCs w:val="24"/>
        </w:rPr>
        <w:t>H</w:t>
      </w:r>
      <w:r w:rsidR="000D52A6" w:rsidRPr="0034124D">
        <w:rPr>
          <w:rFonts w:eastAsia="Times New Roman" w:cstheme="minorHAnsi"/>
          <w:sz w:val="24"/>
          <w:szCs w:val="24"/>
        </w:rPr>
        <w:t>ar til formål at drøfte specialets videreuddannelse p</w:t>
      </w:r>
      <w:r w:rsidR="007149EC" w:rsidRPr="0034124D">
        <w:rPr>
          <w:rFonts w:eastAsia="Times New Roman" w:cstheme="minorHAnsi"/>
          <w:sz w:val="24"/>
          <w:szCs w:val="24"/>
        </w:rPr>
        <w:t>å samtlige uddannelsessteder i R</w:t>
      </w:r>
      <w:r w:rsidR="000D52A6" w:rsidRPr="0034124D">
        <w:rPr>
          <w:rFonts w:eastAsia="Times New Roman" w:cstheme="minorHAnsi"/>
          <w:sz w:val="24"/>
          <w:szCs w:val="24"/>
        </w:rPr>
        <w:t>egion</w:t>
      </w:r>
      <w:r w:rsidR="007149EC" w:rsidRPr="0034124D">
        <w:rPr>
          <w:rFonts w:eastAsia="Times New Roman" w:cstheme="minorHAnsi"/>
          <w:sz w:val="24"/>
          <w:szCs w:val="24"/>
        </w:rPr>
        <w:t xml:space="preserve"> Ø</w:t>
      </w:r>
      <w:r w:rsidR="007438F6" w:rsidRPr="0034124D">
        <w:rPr>
          <w:rFonts w:eastAsia="Times New Roman" w:cstheme="minorHAnsi"/>
          <w:sz w:val="24"/>
          <w:szCs w:val="24"/>
        </w:rPr>
        <w:t>st,</w:t>
      </w:r>
      <w:r w:rsidR="000D52A6" w:rsidRPr="0034124D">
        <w:rPr>
          <w:rFonts w:eastAsia="Times New Roman" w:cstheme="minorHAnsi"/>
          <w:sz w:val="24"/>
          <w:szCs w:val="24"/>
        </w:rPr>
        <w:t xml:space="preserve"> herunder at bidrage til sikring af en høj kvalitet i den lægelige videreuddannelse på alle uddannelsessteder for specialet. </w:t>
      </w:r>
      <w:r w:rsidRPr="0034124D">
        <w:rPr>
          <w:rFonts w:eastAsia="Times New Roman" w:cstheme="minorHAnsi"/>
          <w:sz w:val="24"/>
          <w:szCs w:val="24"/>
        </w:rPr>
        <w:t xml:space="preserve"> </w:t>
      </w:r>
    </w:p>
    <w:p w:rsidR="00FE1BA6" w:rsidRPr="0034124D" w:rsidRDefault="005A696F" w:rsidP="00FE1BA6">
      <w:pPr>
        <w:widowControl w:val="0"/>
        <w:spacing w:after="0" w:line="240" w:lineRule="auto"/>
        <w:rPr>
          <w:rFonts w:eastAsia="Times New Roman" w:cstheme="minorHAnsi"/>
          <w:sz w:val="24"/>
          <w:szCs w:val="24"/>
        </w:rPr>
      </w:pPr>
      <w:hyperlink r:id="rId40" w:history="1">
        <w:r w:rsidR="00FE1BA6" w:rsidRPr="0034124D">
          <w:rPr>
            <w:rStyle w:val="Hyperlink"/>
            <w:rFonts w:eastAsia="Times New Roman" w:cstheme="minorHAnsi"/>
            <w:sz w:val="24"/>
            <w:szCs w:val="24"/>
          </w:rPr>
          <w:t xml:space="preserve">Referater fra uddannelsesrådsmøderne er samlet på </w:t>
        </w:r>
        <w:proofErr w:type="spellStart"/>
        <w:r w:rsidR="00FE1BA6" w:rsidRPr="0034124D">
          <w:rPr>
            <w:rStyle w:val="Hyperlink"/>
            <w:rFonts w:eastAsia="Times New Roman" w:cstheme="minorHAnsi"/>
            <w:sz w:val="24"/>
            <w:szCs w:val="24"/>
          </w:rPr>
          <w:t>DSOGs</w:t>
        </w:r>
        <w:proofErr w:type="spellEnd"/>
        <w:r w:rsidR="00FE1BA6" w:rsidRPr="0034124D">
          <w:rPr>
            <w:rStyle w:val="Hyperlink"/>
            <w:rFonts w:eastAsia="Times New Roman" w:cstheme="minorHAnsi"/>
            <w:sz w:val="24"/>
            <w:szCs w:val="24"/>
          </w:rPr>
          <w:t xml:space="preserve"> hjemmeside</w:t>
        </w:r>
      </w:hyperlink>
      <w:r w:rsidR="007149EC" w:rsidRPr="0034124D">
        <w:rPr>
          <w:rFonts w:eastAsia="Times New Roman" w:cstheme="minorHAnsi"/>
          <w:sz w:val="24"/>
          <w:szCs w:val="24"/>
        </w:rPr>
        <w:t xml:space="preserve"> </w:t>
      </w:r>
    </w:p>
    <w:p w:rsidR="007438F6" w:rsidRPr="0034124D" w:rsidRDefault="007438F6" w:rsidP="007438F6">
      <w:pPr>
        <w:widowControl w:val="0"/>
        <w:spacing w:after="0" w:line="240" w:lineRule="auto"/>
        <w:rPr>
          <w:rFonts w:eastAsia="Times New Roman" w:cstheme="minorHAnsi"/>
          <w:sz w:val="24"/>
          <w:szCs w:val="24"/>
        </w:rPr>
      </w:pPr>
    </w:p>
    <w:p w:rsidR="00EB4114" w:rsidRPr="0034124D" w:rsidRDefault="007438F6" w:rsidP="007438F6">
      <w:pPr>
        <w:widowControl w:val="0"/>
        <w:spacing w:after="0" w:line="240" w:lineRule="auto"/>
        <w:rPr>
          <w:rFonts w:eastAsia="Times New Roman" w:cstheme="minorHAnsi"/>
          <w:sz w:val="24"/>
          <w:szCs w:val="24"/>
        </w:rPr>
      </w:pPr>
      <w:r w:rsidRPr="0034124D">
        <w:rPr>
          <w:rFonts w:eastAsia="Times New Roman" w:cstheme="minorHAnsi"/>
          <w:b/>
          <w:sz w:val="24"/>
          <w:szCs w:val="24"/>
        </w:rPr>
        <w:t xml:space="preserve">Formand for uddannelsesrådet i gynækologi og obstetrik = </w:t>
      </w:r>
      <w:r w:rsidR="00EB4114" w:rsidRPr="0034124D">
        <w:rPr>
          <w:rFonts w:eastAsia="Times New Roman" w:cstheme="minorHAnsi"/>
          <w:b/>
          <w:sz w:val="24"/>
          <w:szCs w:val="24"/>
        </w:rPr>
        <w:t>Postgraduat klinisk lektor</w:t>
      </w:r>
      <w:r w:rsidR="00EB4114" w:rsidRPr="0034124D">
        <w:rPr>
          <w:rFonts w:eastAsia="Times New Roman" w:cstheme="minorHAnsi"/>
          <w:sz w:val="24"/>
          <w:szCs w:val="24"/>
        </w:rPr>
        <w:t>:</w:t>
      </w:r>
      <w:r w:rsidR="00AC39B3">
        <w:rPr>
          <w:rFonts w:eastAsia="Times New Roman" w:cstheme="minorHAnsi"/>
          <w:sz w:val="24"/>
          <w:szCs w:val="24"/>
        </w:rPr>
        <w:br/>
        <w:t>Jette Led Sørensen:</w:t>
      </w:r>
      <w:r w:rsidR="00EB4114" w:rsidRPr="0034124D">
        <w:rPr>
          <w:rFonts w:eastAsia="Times New Roman" w:cstheme="minorHAnsi"/>
          <w:sz w:val="24"/>
          <w:szCs w:val="24"/>
        </w:rPr>
        <w:t xml:space="preserve"> </w:t>
      </w:r>
      <w:hyperlink r:id="rId41" w:history="1">
        <w:r w:rsidR="007149EC" w:rsidRPr="0034124D">
          <w:rPr>
            <w:rStyle w:val="Hyperlink"/>
            <w:rFonts w:eastAsia="Times New Roman" w:cstheme="minorHAnsi"/>
            <w:sz w:val="24"/>
            <w:szCs w:val="24"/>
          </w:rPr>
          <w:t>jette.led.soerensen@regionh.dk</w:t>
        </w:r>
      </w:hyperlink>
    </w:p>
    <w:p w:rsidR="00EB4114" w:rsidRPr="0034124D" w:rsidRDefault="005A696F" w:rsidP="007438F6">
      <w:pPr>
        <w:widowControl w:val="0"/>
        <w:spacing w:after="0" w:line="240" w:lineRule="auto"/>
        <w:rPr>
          <w:rFonts w:eastAsia="Times New Roman" w:cstheme="minorHAnsi"/>
          <w:sz w:val="24"/>
          <w:szCs w:val="24"/>
        </w:rPr>
      </w:pPr>
      <w:hyperlink r:id="rId42" w:history="1">
        <w:r w:rsidR="00EB4114" w:rsidRPr="0034124D">
          <w:rPr>
            <w:rStyle w:val="Hyperlink"/>
            <w:rFonts w:eastAsia="Times New Roman" w:cstheme="minorHAnsi"/>
            <w:sz w:val="24"/>
            <w:szCs w:val="24"/>
          </w:rPr>
          <w:t xml:space="preserve">Oversigt </w:t>
        </w:r>
        <w:r w:rsidR="00FE1BA6" w:rsidRPr="0034124D">
          <w:rPr>
            <w:rStyle w:val="Hyperlink"/>
            <w:rFonts w:eastAsia="Times New Roman" w:cstheme="minorHAnsi"/>
            <w:sz w:val="24"/>
            <w:szCs w:val="24"/>
          </w:rPr>
          <w:t>over alle specialers PKL</w:t>
        </w:r>
      </w:hyperlink>
      <w:r w:rsidR="00FE1BA6" w:rsidRPr="0034124D">
        <w:rPr>
          <w:rFonts w:eastAsia="Times New Roman" w:cstheme="minorHAnsi"/>
          <w:sz w:val="24"/>
          <w:szCs w:val="24"/>
        </w:rPr>
        <w:t xml:space="preserve"> </w:t>
      </w:r>
    </w:p>
    <w:p w:rsidR="00EB4114" w:rsidRPr="0034124D" w:rsidRDefault="00EB4114" w:rsidP="007438F6">
      <w:pPr>
        <w:widowControl w:val="0"/>
        <w:spacing w:after="0" w:line="240" w:lineRule="auto"/>
        <w:rPr>
          <w:rFonts w:eastAsia="Times New Roman" w:cstheme="minorHAnsi"/>
          <w:sz w:val="24"/>
          <w:szCs w:val="24"/>
          <w:lang w:eastAsia="da-DK"/>
        </w:rPr>
      </w:pPr>
    </w:p>
    <w:p w:rsidR="00EB4114" w:rsidRPr="0034124D" w:rsidRDefault="005A696F" w:rsidP="007438F6">
      <w:pPr>
        <w:widowControl w:val="0"/>
        <w:spacing w:after="0" w:line="240" w:lineRule="auto"/>
        <w:rPr>
          <w:rFonts w:eastAsia="Times New Roman" w:cstheme="minorHAnsi"/>
          <w:sz w:val="24"/>
          <w:szCs w:val="24"/>
          <w:lang w:eastAsia="da-DK"/>
        </w:rPr>
      </w:pPr>
      <w:hyperlink r:id="rId43" w:history="1">
        <w:r w:rsidR="00FE1BA6" w:rsidRPr="0034124D">
          <w:rPr>
            <w:rStyle w:val="Hyperlink"/>
            <w:rFonts w:eastAsia="Times New Roman" w:cstheme="minorHAnsi"/>
            <w:sz w:val="24"/>
            <w:szCs w:val="24"/>
            <w:lang w:eastAsia="da-DK"/>
          </w:rPr>
          <w:t>Specialeselskabets Dansk Selskab for Obstetrik og Gynækologi DSOG</w:t>
        </w:r>
      </w:hyperlink>
      <w:r w:rsidR="00FE1BA6" w:rsidRPr="0034124D">
        <w:rPr>
          <w:rFonts w:eastAsia="Times New Roman" w:cstheme="minorHAnsi"/>
          <w:sz w:val="24"/>
          <w:szCs w:val="24"/>
          <w:lang w:eastAsia="da-DK"/>
        </w:rPr>
        <w:t xml:space="preserve"> </w:t>
      </w:r>
    </w:p>
    <w:p w:rsidR="00FE1BA6" w:rsidRPr="0034124D" w:rsidRDefault="00FE1BA6" w:rsidP="007438F6">
      <w:pPr>
        <w:widowControl w:val="0"/>
        <w:spacing w:after="0" w:line="240" w:lineRule="auto"/>
        <w:rPr>
          <w:rFonts w:eastAsia="Times New Roman" w:cstheme="minorHAnsi"/>
          <w:sz w:val="24"/>
          <w:szCs w:val="24"/>
        </w:rPr>
      </w:pPr>
    </w:p>
    <w:p w:rsidR="00EB4114" w:rsidRPr="0034124D" w:rsidRDefault="00EB4114" w:rsidP="007438F6">
      <w:pPr>
        <w:widowControl w:val="0"/>
        <w:spacing w:after="0" w:line="240" w:lineRule="auto"/>
        <w:rPr>
          <w:rFonts w:eastAsia="Times New Roman" w:cstheme="minorHAnsi"/>
          <w:b/>
          <w:sz w:val="24"/>
          <w:szCs w:val="24"/>
          <w:lang w:eastAsia="da-DK"/>
        </w:rPr>
      </w:pPr>
      <w:r w:rsidRPr="0034124D">
        <w:rPr>
          <w:rFonts w:eastAsia="Times New Roman" w:cstheme="minorHAnsi"/>
          <w:b/>
          <w:sz w:val="24"/>
          <w:szCs w:val="24"/>
          <w:lang w:eastAsia="da-DK"/>
        </w:rPr>
        <w:t>Sundhedsstyrelsen</w:t>
      </w:r>
    </w:p>
    <w:p w:rsidR="00EB4114" w:rsidRPr="0034124D" w:rsidRDefault="005A696F" w:rsidP="007438F6">
      <w:pPr>
        <w:widowControl w:val="0"/>
        <w:spacing w:after="0" w:line="240" w:lineRule="auto"/>
        <w:rPr>
          <w:rFonts w:eastAsia="Times New Roman" w:cstheme="minorHAnsi"/>
          <w:bCs/>
          <w:iCs/>
          <w:sz w:val="24"/>
          <w:szCs w:val="24"/>
          <w:lang w:eastAsia="da-DK"/>
        </w:rPr>
      </w:pPr>
      <w:hyperlink r:id="rId44" w:history="1">
        <w:r w:rsidR="00EB4114" w:rsidRPr="0034124D">
          <w:rPr>
            <w:rFonts w:eastAsia="Times New Roman" w:cstheme="minorHAnsi"/>
            <w:bCs/>
            <w:iCs/>
            <w:color w:val="0000FF"/>
            <w:sz w:val="24"/>
            <w:szCs w:val="24"/>
            <w:u w:val="single"/>
            <w:lang w:eastAsia="da-DK"/>
          </w:rPr>
          <w:t>www.sst.dk</w:t>
        </w:r>
      </w:hyperlink>
    </w:p>
    <w:p w:rsidR="00EB4114" w:rsidRPr="0034124D" w:rsidRDefault="005A696F" w:rsidP="007438F6">
      <w:pPr>
        <w:widowControl w:val="0"/>
        <w:spacing w:after="0" w:line="240" w:lineRule="auto"/>
        <w:rPr>
          <w:rFonts w:eastAsia="Times New Roman" w:cstheme="minorHAnsi"/>
          <w:bCs/>
          <w:iCs/>
          <w:sz w:val="24"/>
          <w:szCs w:val="24"/>
          <w:lang w:eastAsia="da-DK"/>
        </w:rPr>
      </w:pPr>
      <w:hyperlink r:id="rId45" w:history="1">
        <w:r w:rsidR="00EB4114" w:rsidRPr="0034124D">
          <w:rPr>
            <w:rFonts w:eastAsia="Times New Roman" w:cstheme="minorHAnsi"/>
            <w:bCs/>
            <w:iCs/>
            <w:color w:val="0000FF"/>
            <w:sz w:val="24"/>
            <w:szCs w:val="24"/>
            <w:u w:val="single"/>
            <w:lang w:eastAsia="da-DK"/>
          </w:rPr>
          <w:t>Den lægelige videreuddannelse</w:t>
        </w:r>
      </w:hyperlink>
    </w:p>
    <w:p w:rsidR="00EB4114" w:rsidRPr="0034124D" w:rsidRDefault="00EB4114" w:rsidP="007438F6">
      <w:pPr>
        <w:widowControl w:val="0"/>
        <w:spacing w:after="0" w:line="240" w:lineRule="auto"/>
        <w:rPr>
          <w:rFonts w:eastAsia="Times New Roman" w:cstheme="minorHAnsi"/>
          <w:bCs/>
          <w:iCs/>
          <w:sz w:val="24"/>
          <w:szCs w:val="24"/>
          <w:lang w:eastAsia="da-DK"/>
        </w:rPr>
      </w:pPr>
    </w:p>
    <w:p w:rsidR="00EB4114" w:rsidRPr="0034124D" w:rsidRDefault="00FE1BA6" w:rsidP="007438F6">
      <w:pPr>
        <w:widowControl w:val="0"/>
        <w:spacing w:after="0" w:line="240" w:lineRule="auto"/>
        <w:rPr>
          <w:rFonts w:eastAsia="Times New Roman" w:cstheme="minorHAnsi"/>
          <w:b/>
          <w:sz w:val="24"/>
          <w:szCs w:val="24"/>
          <w:lang w:eastAsia="da-DK"/>
        </w:rPr>
      </w:pPr>
      <w:r w:rsidRPr="0034124D">
        <w:rPr>
          <w:rFonts w:eastAsia="Times New Roman" w:cstheme="minorHAnsi"/>
          <w:b/>
          <w:sz w:val="24"/>
          <w:szCs w:val="24"/>
          <w:lang w:eastAsia="da-DK"/>
        </w:rPr>
        <w:t>Regionale Sekretariater for Lægelig V</w:t>
      </w:r>
      <w:r w:rsidR="00EB4114" w:rsidRPr="0034124D">
        <w:rPr>
          <w:rFonts w:eastAsia="Times New Roman" w:cstheme="minorHAnsi"/>
          <w:b/>
          <w:sz w:val="24"/>
          <w:szCs w:val="24"/>
          <w:lang w:eastAsia="da-DK"/>
        </w:rPr>
        <w:t>idereuddannelse</w:t>
      </w:r>
    </w:p>
    <w:p w:rsidR="00EB4114" w:rsidRPr="0034124D" w:rsidRDefault="00EB4114" w:rsidP="007438F6">
      <w:pPr>
        <w:widowControl w:val="0"/>
        <w:spacing w:after="0" w:line="240" w:lineRule="auto"/>
        <w:rPr>
          <w:rFonts w:eastAsia="Times New Roman" w:cstheme="minorHAnsi"/>
          <w:sz w:val="24"/>
          <w:szCs w:val="24"/>
          <w:lang w:eastAsia="da-DK"/>
        </w:rPr>
      </w:pPr>
      <w:r w:rsidRPr="0034124D">
        <w:rPr>
          <w:rFonts w:eastAsia="Times New Roman" w:cstheme="minorHAnsi"/>
          <w:sz w:val="24"/>
          <w:szCs w:val="24"/>
          <w:lang w:eastAsia="da-DK"/>
        </w:rPr>
        <w:t xml:space="preserve">Videreuddannelsesregion Øst: </w:t>
      </w:r>
      <w:hyperlink r:id="rId46" w:history="1">
        <w:r w:rsidRPr="0034124D">
          <w:rPr>
            <w:rFonts w:eastAsia="Times New Roman" w:cstheme="minorHAnsi"/>
            <w:color w:val="0000FF"/>
            <w:sz w:val="24"/>
            <w:szCs w:val="24"/>
            <w:u w:val="single"/>
          </w:rPr>
          <w:t>www.laegeuddannelsen.dk</w:t>
        </w:r>
      </w:hyperlink>
    </w:p>
    <w:p w:rsidR="00FE1BA6" w:rsidRPr="0034124D" w:rsidRDefault="00FE1BA6" w:rsidP="00FE1BA6">
      <w:pPr>
        <w:widowControl w:val="0"/>
        <w:spacing w:after="0" w:line="240" w:lineRule="auto"/>
        <w:rPr>
          <w:rFonts w:eastAsia="Times New Roman" w:cstheme="minorHAnsi"/>
          <w:sz w:val="24"/>
          <w:szCs w:val="24"/>
          <w:lang w:eastAsia="da-DK"/>
        </w:rPr>
      </w:pPr>
      <w:r w:rsidRPr="0034124D">
        <w:rPr>
          <w:rFonts w:eastAsia="Times New Roman" w:cstheme="minorHAnsi"/>
          <w:sz w:val="24"/>
          <w:szCs w:val="24"/>
          <w:lang w:eastAsia="da-DK"/>
        </w:rPr>
        <w:t xml:space="preserve">Videreuddannelsesregion Nord: </w:t>
      </w:r>
      <w:hyperlink r:id="rId47" w:history="1">
        <w:r w:rsidRPr="0034124D">
          <w:rPr>
            <w:rFonts w:eastAsia="Times New Roman" w:cstheme="minorHAnsi"/>
            <w:color w:val="0000FF"/>
            <w:sz w:val="24"/>
            <w:szCs w:val="24"/>
            <w:u w:val="single"/>
          </w:rPr>
          <w:t>www.videreuddannelsen-nord.dk</w:t>
        </w:r>
      </w:hyperlink>
    </w:p>
    <w:p w:rsidR="00FE1BA6" w:rsidRPr="0034124D" w:rsidRDefault="00FE1BA6" w:rsidP="00FE1BA6">
      <w:pPr>
        <w:widowControl w:val="0"/>
        <w:spacing w:after="0" w:line="240" w:lineRule="auto"/>
        <w:rPr>
          <w:rFonts w:eastAsia="Times New Roman" w:cstheme="minorHAnsi"/>
          <w:sz w:val="24"/>
          <w:szCs w:val="24"/>
          <w:lang w:eastAsia="da-DK"/>
        </w:rPr>
      </w:pPr>
      <w:r w:rsidRPr="0034124D">
        <w:rPr>
          <w:rFonts w:eastAsia="Times New Roman" w:cstheme="minorHAnsi"/>
          <w:sz w:val="24"/>
          <w:szCs w:val="24"/>
          <w:lang w:eastAsia="da-DK"/>
        </w:rPr>
        <w:t xml:space="preserve">Videreuddannelsesregion Syd: </w:t>
      </w:r>
      <w:hyperlink r:id="rId48" w:history="1">
        <w:r w:rsidRPr="0034124D">
          <w:rPr>
            <w:rFonts w:eastAsia="Times New Roman" w:cstheme="minorHAnsi"/>
            <w:color w:val="0000FF"/>
            <w:sz w:val="24"/>
            <w:szCs w:val="24"/>
            <w:u w:val="single"/>
          </w:rPr>
          <w:t>www.videreuddannelsen-syd.dk</w:t>
        </w:r>
      </w:hyperlink>
    </w:p>
    <w:p w:rsidR="00EB4114" w:rsidRPr="0034124D" w:rsidRDefault="00EB4114" w:rsidP="007438F6">
      <w:pPr>
        <w:widowControl w:val="0"/>
        <w:spacing w:after="0" w:line="240" w:lineRule="auto"/>
        <w:rPr>
          <w:rFonts w:eastAsia="Times New Roman" w:cstheme="minorHAnsi"/>
          <w:sz w:val="24"/>
          <w:szCs w:val="24"/>
          <w:lang w:eastAsia="da-DK"/>
        </w:rPr>
      </w:pPr>
    </w:p>
    <w:p w:rsidR="000B03ED" w:rsidRDefault="00FE1BA6" w:rsidP="007438F6">
      <w:pPr>
        <w:widowControl w:val="0"/>
        <w:spacing w:after="0" w:line="240" w:lineRule="auto"/>
        <w:rPr>
          <w:rFonts w:eastAsia="Times New Roman" w:cstheme="minorHAnsi"/>
          <w:sz w:val="24"/>
          <w:szCs w:val="24"/>
          <w:lang w:eastAsia="da-DK"/>
        </w:rPr>
      </w:pPr>
      <w:r w:rsidRPr="0034124D">
        <w:rPr>
          <w:rFonts w:eastAsia="Times New Roman" w:cstheme="minorHAnsi"/>
          <w:b/>
          <w:sz w:val="24"/>
          <w:szCs w:val="24"/>
          <w:lang w:eastAsia="da-DK"/>
        </w:rPr>
        <w:t>Gyn</w:t>
      </w:r>
      <w:r w:rsidR="00AC39B3">
        <w:rPr>
          <w:rFonts w:eastAsia="Times New Roman" w:cstheme="minorHAnsi"/>
          <w:b/>
          <w:sz w:val="24"/>
          <w:szCs w:val="24"/>
          <w:lang w:eastAsia="da-DK"/>
        </w:rPr>
        <w:t>ækologi og obstetrik kontakt i S</w:t>
      </w:r>
      <w:r w:rsidRPr="0034124D">
        <w:rPr>
          <w:rFonts w:eastAsia="Times New Roman" w:cstheme="minorHAnsi"/>
          <w:b/>
          <w:sz w:val="24"/>
          <w:szCs w:val="24"/>
          <w:lang w:eastAsia="da-DK"/>
        </w:rPr>
        <w:t>ekretariat for lægelig videreuddannelse</w:t>
      </w:r>
      <w:r w:rsidRPr="0034124D">
        <w:rPr>
          <w:rFonts w:eastAsia="Times New Roman" w:cstheme="minorHAnsi"/>
          <w:sz w:val="24"/>
          <w:szCs w:val="24"/>
          <w:lang w:eastAsia="da-DK"/>
        </w:rPr>
        <w:t xml:space="preserve">: </w:t>
      </w:r>
    </w:p>
    <w:p w:rsidR="00FE1BA6" w:rsidRPr="0034124D" w:rsidRDefault="005A696F" w:rsidP="007438F6">
      <w:pPr>
        <w:widowControl w:val="0"/>
        <w:spacing w:after="0" w:line="240" w:lineRule="auto"/>
        <w:rPr>
          <w:rFonts w:eastAsia="Times New Roman" w:cstheme="minorHAnsi"/>
          <w:sz w:val="24"/>
          <w:szCs w:val="24"/>
          <w:lang w:eastAsia="da-DK"/>
        </w:rPr>
      </w:pPr>
      <w:hyperlink r:id="rId49" w:history="1">
        <w:r w:rsidR="00FE1BA6" w:rsidRPr="0034124D">
          <w:rPr>
            <w:rStyle w:val="Hyperlink"/>
            <w:rFonts w:eastAsia="Times New Roman" w:cstheme="minorHAnsi"/>
            <w:sz w:val="24"/>
            <w:szCs w:val="24"/>
            <w:lang w:eastAsia="da-DK"/>
          </w:rPr>
          <w:t>birgitte.roenn@regionh.dk</w:t>
        </w:r>
      </w:hyperlink>
    </w:p>
    <w:p w:rsidR="00EB4114" w:rsidRPr="0034124D" w:rsidRDefault="00EB4114" w:rsidP="007438F6">
      <w:pPr>
        <w:widowControl w:val="0"/>
        <w:spacing w:after="0" w:line="240" w:lineRule="auto"/>
        <w:rPr>
          <w:rFonts w:eastAsia="Times New Roman" w:cstheme="minorHAnsi"/>
          <w:sz w:val="24"/>
          <w:szCs w:val="24"/>
          <w:lang w:eastAsia="da-DK"/>
        </w:rPr>
      </w:pPr>
    </w:p>
    <w:p w:rsidR="0034124D" w:rsidRPr="0034124D" w:rsidRDefault="0034124D" w:rsidP="004D6904">
      <w:pPr>
        <w:widowControl w:val="0"/>
        <w:spacing w:after="0" w:line="240" w:lineRule="auto"/>
        <w:rPr>
          <w:rFonts w:cstheme="minorHAnsi"/>
          <w:i/>
          <w:sz w:val="20"/>
        </w:rPr>
      </w:pPr>
      <w:r>
        <w:rPr>
          <w:rFonts w:eastAsia="Times New Roman" w:cstheme="minorHAnsi"/>
          <w:b/>
          <w:sz w:val="24"/>
          <w:szCs w:val="24"/>
        </w:rPr>
        <w:t xml:space="preserve">Graviditets- og barselsorlov samt </w:t>
      </w:r>
      <w:r w:rsidR="000D52A6" w:rsidRPr="0034124D">
        <w:rPr>
          <w:rFonts w:eastAsia="Times New Roman" w:cstheme="minorHAnsi"/>
          <w:b/>
          <w:sz w:val="24"/>
          <w:szCs w:val="24"/>
        </w:rPr>
        <w:t>længerevarende sygeorlov</w:t>
      </w:r>
      <w:r w:rsidR="007149EC" w:rsidRPr="0034124D">
        <w:rPr>
          <w:rFonts w:eastAsia="Times New Roman" w:cstheme="minorHAnsi"/>
          <w:b/>
          <w:sz w:val="24"/>
          <w:szCs w:val="24"/>
        </w:rPr>
        <w:t xml:space="preserve">: </w:t>
      </w:r>
      <w:r w:rsidR="007149EC" w:rsidRPr="0034124D">
        <w:rPr>
          <w:rFonts w:eastAsia="Times New Roman" w:cstheme="minorHAnsi"/>
          <w:sz w:val="24"/>
          <w:szCs w:val="24"/>
        </w:rPr>
        <w:t>S</w:t>
      </w:r>
      <w:r w:rsidR="000D52A6" w:rsidRPr="0034124D">
        <w:rPr>
          <w:rFonts w:eastAsia="Times New Roman" w:cstheme="minorHAnsi"/>
          <w:sz w:val="24"/>
          <w:szCs w:val="24"/>
        </w:rPr>
        <w:t xml:space="preserve">kal meldes </w:t>
      </w:r>
      <w:r w:rsidR="00653032" w:rsidRPr="0034124D">
        <w:rPr>
          <w:rFonts w:eastAsia="Times New Roman" w:cstheme="minorHAnsi"/>
          <w:sz w:val="24"/>
          <w:szCs w:val="24"/>
        </w:rPr>
        <w:t xml:space="preserve">af den uddannelsessøgende læge </w:t>
      </w:r>
      <w:r w:rsidR="000D52A6" w:rsidRPr="0034124D">
        <w:rPr>
          <w:rFonts w:eastAsia="Times New Roman" w:cstheme="minorHAnsi"/>
          <w:sz w:val="24"/>
          <w:szCs w:val="24"/>
        </w:rPr>
        <w:t xml:space="preserve">til </w:t>
      </w:r>
      <w:r w:rsidR="00181CF7" w:rsidRPr="0034124D">
        <w:rPr>
          <w:rFonts w:eastAsia="Times New Roman" w:cstheme="minorHAnsi"/>
          <w:sz w:val="24"/>
          <w:szCs w:val="24"/>
        </w:rPr>
        <w:t>Sekretariat for L</w:t>
      </w:r>
      <w:r w:rsidR="00653032" w:rsidRPr="0034124D">
        <w:rPr>
          <w:rFonts w:eastAsia="Times New Roman" w:cstheme="minorHAnsi"/>
          <w:sz w:val="24"/>
          <w:szCs w:val="24"/>
        </w:rPr>
        <w:t>æge</w:t>
      </w:r>
      <w:r w:rsidR="00181CF7" w:rsidRPr="0034124D">
        <w:rPr>
          <w:rFonts w:eastAsia="Times New Roman" w:cstheme="minorHAnsi"/>
          <w:sz w:val="24"/>
          <w:szCs w:val="24"/>
        </w:rPr>
        <w:t xml:space="preserve">lige Videreuddannelse og de(n) </w:t>
      </w:r>
      <w:r w:rsidR="000D52A6" w:rsidRPr="0034124D">
        <w:rPr>
          <w:rFonts w:eastAsia="Times New Roman" w:cstheme="minorHAnsi"/>
          <w:sz w:val="24"/>
          <w:szCs w:val="24"/>
        </w:rPr>
        <w:t>ledende overlæge</w:t>
      </w:r>
      <w:r w:rsidR="00181CF7" w:rsidRPr="0034124D">
        <w:rPr>
          <w:rFonts w:eastAsia="Times New Roman" w:cstheme="minorHAnsi"/>
          <w:sz w:val="24"/>
          <w:szCs w:val="24"/>
        </w:rPr>
        <w:t>(r)</w:t>
      </w:r>
      <w:r w:rsidR="000D52A6" w:rsidRPr="0034124D">
        <w:rPr>
          <w:rFonts w:eastAsia="Times New Roman" w:cstheme="minorHAnsi"/>
          <w:sz w:val="24"/>
          <w:szCs w:val="24"/>
        </w:rPr>
        <w:t xml:space="preserve"> og uddanne</w:t>
      </w:r>
      <w:r w:rsidR="00181CF7" w:rsidRPr="0034124D">
        <w:rPr>
          <w:rFonts w:eastAsia="Times New Roman" w:cstheme="minorHAnsi"/>
          <w:sz w:val="24"/>
          <w:szCs w:val="24"/>
        </w:rPr>
        <w:t>lsesansvarlig overlæge(r) involveret i uddannelsesforløb</w:t>
      </w:r>
      <w:r w:rsidR="00653032" w:rsidRPr="0034124D">
        <w:rPr>
          <w:rFonts w:eastAsia="Times New Roman" w:cstheme="minorHAnsi"/>
          <w:sz w:val="24"/>
          <w:szCs w:val="24"/>
        </w:rPr>
        <w:t>et</w:t>
      </w:r>
      <w:r w:rsidR="00181CF7" w:rsidRPr="0034124D">
        <w:rPr>
          <w:rFonts w:eastAsia="Times New Roman" w:cstheme="minorHAnsi"/>
          <w:sz w:val="24"/>
          <w:szCs w:val="20"/>
        </w:rPr>
        <w:t>.</w:t>
      </w:r>
      <w:r w:rsidRPr="0034124D">
        <w:rPr>
          <w:rFonts w:cstheme="minorHAnsi"/>
          <w:i/>
          <w:sz w:val="20"/>
        </w:rPr>
        <w:t xml:space="preserve"> </w:t>
      </w:r>
    </w:p>
    <w:p w:rsidR="0034124D" w:rsidRPr="0034124D" w:rsidRDefault="0034124D" w:rsidP="007438F6">
      <w:pPr>
        <w:widowControl w:val="0"/>
        <w:spacing w:after="0" w:line="240" w:lineRule="auto"/>
        <w:rPr>
          <w:rFonts w:cstheme="minorHAnsi"/>
        </w:rPr>
      </w:pPr>
    </w:p>
    <w:sectPr w:rsidR="0034124D" w:rsidRPr="0034124D" w:rsidSect="0034124D">
      <w:pgSz w:w="11906" w:h="16838" w:code="9"/>
      <w:pgMar w:top="1361" w:right="1134" w:bottom="1134" w:left="1134" w:header="284" w:footer="30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96F" w:rsidRDefault="005A696F" w:rsidP="00EB4114">
      <w:pPr>
        <w:spacing w:after="0" w:line="240" w:lineRule="auto"/>
      </w:pPr>
      <w:r>
        <w:separator/>
      </w:r>
    </w:p>
  </w:endnote>
  <w:endnote w:type="continuationSeparator" w:id="0">
    <w:p w:rsidR="005A696F" w:rsidRDefault="005A696F" w:rsidP="00EB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23" w:rsidRDefault="00285723" w:rsidP="00A5388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85723" w:rsidRDefault="0028572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10278"/>
      <w:docPartObj>
        <w:docPartGallery w:val="Page Numbers (Bottom of Page)"/>
        <w:docPartUnique/>
      </w:docPartObj>
    </w:sdtPr>
    <w:sdtEndPr>
      <w:rPr>
        <w:noProof/>
      </w:rPr>
    </w:sdtEndPr>
    <w:sdtContent>
      <w:p w:rsidR="00285723" w:rsidRDefault="00285723">
        <w:pPr>
          <w:pStyle w:val="Sidefod"/>
          <w:jc w:val="right"/>
        </w:pPr>
        <w:r>
          <w:fldChar w:fldCharType="begin"/>
        </w:r>
        <w:r>
          <w:instrText xml:space="preserve"> PAGE   \* MERGEFORMAT </w:instrText>
        </w:r>
        <w:r>
          <w:fldChar w:fldCharType="separate"/>
        </w:r>
        <w:r w:rsidR="00251E3F">
          <w:rPr>
            <w:noProof/>
          </w:rPr>
          <w:t>1</w:t>
        </w:r>
        <w:r>
          <w:rPr>
            <w:noProof/>
          </w:rPr>
          <w:fldChar w:fldCharType="end"/>
        </w:r>
      </w:p>
    </w:sdtContent>
  </w:sdt>
  <w:p w:rsidR="00B50F61" w:rsidRDefault="008D33D9" w:rsidP="00B50F61">
    <w:pPr>
      <w:pStyle w:val="Sidefod"/>
    </w:pPr>
    <w:r w:rsidRPr="008D33D9">
      <w:rPr>
        <w:i/>
        <w:sz w:val="20"/>
      </w:rPr>
      <w:t xml:space="preserve">Godkendt 2015 - RH-opdateringer godkendt aug. </w:t>
    </w:r>
    <w:r w:rsidRPr="008D33D9">
      <w:rPr>
        <w:i/>
        <w:sz w:val="20"/>
      </w:rPr>
      <w:t xml:space="preserve">2019 </w:t>
    </w:r>
    <w:bookmarkStart w:id="56" w:name="_GoBack"/>
    <w:bookmarkEnd w:id="56"/>
  </w:p>
  <w:p w:rsidR="00285723" w:rsidRDefault="00285723" w:rsidP="009E652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23" w:rsidRDefault="00285723" w:rsidP="00A5388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96F" w:rsidRDefault="005A696F" w:rsidP="00EB4114">
      <w:pPr>
        <w:spacing w:after="0" w:line="240" w:lineRule="auto"/>
      </w:pPr>
      <w:r>
        <w:separator/>
      </w:r>
    </w:p>
  </w:footnote>
  <w:footnote w:type="continuationSeparator" w:id="0">
    <w:p w:rsidR="005A696F" w:rsidRDefault="005A696F" w:rsidP="00EB4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D9" w:rsidRDefault="008D33D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23" w:rsidRDefault="00285723" w:rsidP="0034124D">
    <w:pPr>
      <w:widowControl w:val="0"/>
      <w:spacing w:after="0" w:line="240" w:lineRule="auto"/>
      <w:jc w:val="center"/>
      <w:rPr>
        <w:rFonts w:eastAsia="Times New Roman" w:cstheme="minorHAnsi"/>
        <w:b/>
        <w:color w:val="000000" w:themeColor="text1"/>
        <w:sz w:val="28"/>
        <w:szCs w:val="28"/>
        <w:lang w:eastAsia="da-DK"/>
      </w:rPr>
    </w:pPr>
    <w:r w:rsidRPr="0034124D">
      <w:rPr>
        <w:rFonts w:eastAsia="Times New Roman" w:cstheme="minorHAnsi"/>
        <w:b/>
        <w:sz w:val="28"/>
        <w:szCs w:val="28"/>
      </w:rPr>
      <w:t>Uddannelsesprogram * H</w:t>
    </w:r>
    <w:r>
      <w:rPr>
        <w:rFonts w:eastAsia="Times New Roman" w:cstheme="minorHAnsi"/>
        <w:b/>
        <w:color w:val="000000" w:themeColor="text1"/>
        <w:sz w:val="28"/>
        <w:szCs w:val="28"/>
        <w:lang w:eastAsia="da-DK"/>
      </w:rPr>
      <w:t xml:space="preserve">oveduddannelse * Gynækologi </w:t>
    </w:r>
    <w:r w:rsidRPr="0034124D">
      <w:rPr>
        <w:rFonts w:eastAsia="Times New Roman" w:cstheme="minorHAnsi"/>
        <w:b/>
        <w:color w:val="000000" w:themeColor="text1"/>
        <w:sz w:val="28"/>
        <w:szCs w:val="28"/>
        <w:lang w:eastAsia="da-DK"/>
      </w:rPr>
      <w:t>obstetrik</w:t>
    </w:r>
  </w:p>
  <w:p w:rsidR="00285723" w:rsidRPr="0034124D" w:rsidRDefault="00285723" w:rsidP="0034124D">
    <w:pPr>
      <w:widowControl w:val="0"/>
      <w:spacing w:after="0" w:line="240" w:lineRule="auto"/>
      <w:jc w:val="center"/>
      <w:rPr>
        <w:rFonts w:eastAsia="Times New Roman" w:cstheme="minorHAnsi"/>
        <w:b/>
        <w:color w:val="000000" w:themeColor="text1"/>
        <w:sz w:val="28"/>
        <w:szCs w:val="28"/>
        <w:lang w:eastAsia="da-DK"/>
      </w:rPr>
    </w:pPr>
    <w:r>
      <w:rPr>
        <w:rFonts w:eastAsia="Times New Roman" w:cstheme="minorHAnsi"/>
        <w:b/>
        <w:color w:val="000000" w:themeColor="text1"/>
        <w:sz w:val="28"/>
        <w:szCs w:val="28"/>
        <w:lang w:eastAsia="da-DK"/>
      </w:rPr>
      <w:t>RH-</w:t>
    </w:r>
    <w:r w:rsidR="00552688">
      <w:rPr>
        <w:rFonts w:eastAsia="Times New Roman" w:cstheme="minorHAnsi"/>
        <w:b/>
        <w:color w:val="000000" w:themeColor="text1"/>
        <w:sz w:val="28"/>
        <w:szCs w:val="28"/>
        <w:lang w:eastAsia="da-DK"/>
      </w:rPr>
      <w:t>Køge(kir)-</w:t>
    </w:r>
    <w:r>
      <w:rPr>
        <w:rFonts w:eastAsia="Times New Roman" w:cstheme="minorHAnsi"/>
        <w:b/>
        <w:color w:val="000000" w:themeColor="text1"/>
        <w:sz w:val="28"/>
        <w:szCs w:val="28"/>
        <w:lang w:eastAsia="da-DK"/>
      </w:rPr>
      <w:t>Holbæk-RH</w:t>
    </w:r>
    <w:r w:rsidRPr="0034124D">
      <w:rPr>
        <w:rFonts w:eastAsia="Times New Roman" w:cstheme="minorHAnsi"/>
        <w:b/>
        <w:color w:val="000000" w:themeColor="text1"/>
        <w:sz w:val="28"/>
        <w:szCs w:val="28"/>
        <w:lang w:eastAsia="da-DK"/>
      </w:rPr>
      <w:t xml:space="preserve"> </w:t>
    </w:r>
  </w:p>
  <w:p w:rsidR="00285723" w:rsidRPr="0034124D" w:rsidRDefault="00285723">
    <w:pPr>
      <w:pStyle w:val="Sidehoved"/>
      <w:rPr>
        <w:rFonts w:cstheme="minorHAns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D9" w:rsidRDefault="008D33D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CF6"/>
    <w:multiLevelType w:val="hybridMultilevel"/>
    <w:tmpl w:val="AF8AC2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6355EE"/>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D33CFB"/>
    <w:multiLevelType w:val="hybridMultilevel"/>
    <w:tmpl w:val="46020B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02485"/>
    <w:multiLevelType w:val="hybridMultilevel"/>
    <w:tmpl w:val="610EF5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EF46EC"/>
    <w:multiLevelType w:val="hybridMultilevel"/>
    <w:tmpl w:val="04069A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66061C"/>
    <w:multiLevelType w:val="hybridMultilevel"/>
    <w:tmpl w:val="33B27C76"/>
    <w:lvl w:ilvl="0" w:tplc="4BB84F1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806E4"/>
    <w:multiLevelType w:val="hybridMultilevel"/>
    <w:tmpl w:val="3E3E25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3697FBE"/>
    <w:multiLevelType w:val="hybridMultilevel"/>
    <w:tmpl w:val="C8AE6C5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34C11C55"/>
    <w:multiLevelType w:val="hybridMultilevel"/>
    <w:tmpl w:val="F3ACBB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8CD55A6"/>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92C795F"/>
    <w:multiLevelType w:val="hybridMultilevel"/>
    <w:tmpl w:val="CB04D2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DEC4962"/>
    <w:multiLevelType w:val="hybridMultilevel"/>
    <w:tmpl w:val="D77647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EE108F6"/>
    <w:multiLevelType w:val="hybridMultilevel"/>
    <w:tmpl w:val="E42AB850"/>
    <w:lvl w:ilvl="0" w:tplc="E360828E">
      <w:start w:val="6"/>
      <w:numFmt w:val="bullet"/>
      <w:lvlText w:val="-"/>
      <w:lvlJc w:val="left"/>
      <w:pPr>
        <w:ind w:left="720" w:hanging="360"/>
      </w:pPr>
      <w:rPr>
        <w:rFonts w:ascii="Calibri,Bold" w:eastAsiaTheme="minorHAnsi" w:hAnsi="Calibri,Bold" w:cs="Calibri,Bol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2B146E6"/>
    <w:multiLevelType w:val="hybridMultilevel"/>
    <w:tmpl w:val="03CAABF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64A5764"/>
    <w:multiLevelType w:val="hybridMultilevel"/>
    <w:tmpl w:val="707A6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7B001CC"/>
    <w:multiLevelType w:val="hybridMultilevel"/>
    <w:tmpl w:val="51D2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40348"/>
    <w:multiLevelType w:val="hybridMultilevel"/>
    <w:tmpl w:val="F43AD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4923130"/>
    <w:multiLevelType w:val="hybridMultilevel"/>
    <w:tmpl w:val="60C265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2ED662C"/>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3050999"/>
    <w:multiLevelType w:val="hybridMultilevel"/>
    <w:tmpl w:val="B204DF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3DB0AB0"/>
    <w:multiLevelType w:val="hybridMultilevel"/>
    <w:tmpl w:val="F746D7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4C64656"/>
    <w:multiLevelType w:val="hybridMultilevel"/>
    <w:tmpl w:val="09D6D4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68247A5F"/>
    <w:multiLevelType w:val="hybridMultilevel"/>
    <w:tmpl w:val="EB6C2A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3AC62BF"/>
    <w:multiLevelType w:val="hybridMultilevel"/>
    <w:tmpl w:val="EB246A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42E5DF4"/>
    <w:multiLevelType w:val="hybridMultilevel"/>
    <w:tmpl w:val="6A0A76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45A7E82"/>
    <w:multiLevelType w:val="hybridMultilevel"/>
    <w:tmpl w:val="F43AD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F4E33C8"/>
    <w:multiLevelType w:val="hybridMultilevel"/>
    <w:tmpl w:val="C0BC8F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3"/>
  </w:num>
  <w:num w:numId="3">
    <w:abstractNumId w:val="26"/>
  </w:num>
  <w:num w:numId="4">
    <w:abstractNumId w:val="12"/>
  </w:num>
  <w:num w:numId="5">
    <w:abstractNumId w:val="20"/>
  </w:num>
  <w:num w:numId="6">
    <w:abstractNumId w:val="22"/>
  </w:num>
  <w:num w:numId="7">
    <w:abstractNumId w:val="8"/>
  </w:num>
  <w:num w:numId="8">
    <w:abstractNumId w:val="10"/>
  </w:num>
  <w:num w:numId="9">
    <w:abstractNumId w:val="6"/>
  </w:num>
  <w:num w:numId="10">
    <w:abstractNumId w:val="4"/>
  </w:num>
  <w:num w:numId="11">
    <w:abstractNumId w:val="14"/>
  </w:num>
  <w:num w:numId="12">
    <w:abstractNumId w:val="11"/>
  </w:num>
  <w:num w:numId="13">
    <w:abstractNumId w:val="17"/>
  </w:num>
  <w:num w:numId="14">
    <w:abstractNumId w:val="0"/>
  </w:num>
  <w:num w:numId="15">
    <w:abstractNumId w:val="18"/>
  </w:num>
  <w:num w:numId="16">
    <w:abstractNumId w:val="1"/>
  </w:num>
  <w:num w:numId="17">
    <w:abstractNumId w:val="23"/>
  </w:num>
  <w:num w:numId="18">
    <w:abstractNumId w:val="24"/>
  </w:num>
  <w:num w:numId="19">
    <w:abstractNumId w:val="7"/>
  </w:num>
  <w:num w:numId="20">
    <w:abstractNumId w:val="9"/>
  </w:num>
  <w:num w:numId="21">
    <w:abstractNumId w:val="19"/>
  </w:num>
  <w:num w:numId="22">
    <w:abstractNumId w:val="15"/>
  </w:num>
  <w:num w:numId="23">
    <w:abstractNumId w:val="21"/>
  </w:num>
  <w:num w:numId="24">
    <w:abstractNumId w:val="2"/>
  </w:num>
  <w:num w:numId="25">
    <w:abstractNumId w:val="25"/>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114"/>
    <w:rsid w:val="00026073"/>
    <w:rsid w:val="00070B58"/>
    <w:rsid w:val="00084068"/>
    <w:rsid w:val="0009257E"/>
    <w:rsid w:val="000A3FC4"/>
    <w:rsid w:val="000A7D07"/>
    <w:rsid w:val="000B03ED"/>
    <w:rsid w:val="000B1C62"/>
    <w:rsid w:val="000B779A"/>
    <w:rsid w:val="000C0AAE"/>
    <w:rsid w:val="000C15F9"/>
    <w:rsid w:val="000C4BE3"/>
    <w:rsid w:val="000D0839"/>
    <w:rsid w:val="000D52A6"/>
    <w:rsid w:val="000D79F4"/>
    <w:rsid w:val="000F088B"/>
    <w:rsid w:val="000F529D"/>
    <w:rsid w:val="000F6423"/>
    <w:rsid w:val="001012DA"/>
    <w:rsid w:val="00106FA1"/>
    <w:rsid w:val="00117DA3"/>
    <w:rsid w:val="00142393"/>
    <w:rsid w:val="001531F0"/>
    <w:rsid w:val="001533D5"/>
    <w:rsid w:val="00181CF7"/>
    <w:rsid w:val="00186E51"/>
    <w:rsid w:val="00191C69"/>
    <w:rsid w:val="00192810"/>
    <w:rsid w:val="001B35CC"/>
    <w:rsid w:val="001B385C"/>
    <w:rsid w:val="001B5705"/>
    <w:rsid w:val="001C2316"/>
    <w:rsid w:val="001C7E9E"/>
    <w:rsid w:val="001F2787"/>
    <w:rsid w:val="00200A90"/>
    <w:rsid w:val="00201EC2"/>
    <w:rsid w:val="00203631"/>
    <w:rsid w:val="002063C5"/>
    <w:rsid w:val="0024295B"/>
    <w:rsid w:val="00251E3F"/>
    <w:rsid w:val="00260717"/>
    <w:rsid w:val="0027421A"/>
    <w:rsid w:val="00280C24"/>
    <w:rsid w:val="00285723"/>
    <w:rsid w:val="0029137E"/>
    <w:rsid w:val="002B0BC6"/>
    <w:rsid w:val="002C4007"/>
    <w:rsid w:val="002E1849"/>
    <w:rsid w:val="00311C1A"/>
    <w:rsid w:val="0034124D"/>
    <w:rsid w:val="00352716"/>
    <w:rsid w:val="00371C85"/>
    <w:rsid w:val="00375B3E"/>
    <w:rsid w:val="003A70FE"/>
    <w:rsid w:val="003C7CA5"/>
    <w:rsid w:val="004253F5"/>
    <w:rsid w:val="00432D0B"/>
    <w:rsid w:val="004345AB"/>
    <w:rsid w:val="00437379"/>
    <w:rsid w:val="004416FD"/>
    <w:rsid w:val="004471CA"/>
    <w:rsid w:val="004511AD"/>
    <w:rsid w:val="0046785C"/>
    <w:rsid w:val="00467D52"/>
    <w:rsid w:val="004727A4"/>
    <w:rsid w:val="00481486"/>
    <w:rsid w:val="00493978"/>
    <w:rsid w:val="004B2A98"/>
    <w:rsid w:val="004B4344"/>
    <w:rsid w:val="004B7EF4"/>
    <w:rsid w:val="004D3A86"/>
    <w:rsid w:val="004D6904"/>
    <w:rsid w:val="004E1805"/>
    <w:rsid w:val="004E7DFE"/>
    <w:rsid w:val="0050667E"/>
    <w:rsid w:val="00517E15"/>
    <w:rsid w:val="0053594F"/>
    <w:rsid w:val="00544911"/>
    <w:rsid w:val="00552688"/>
    <w:rsid w:val="005553B1"/>
    <w:rsid w:val="0056723B"/>
    <w:rsid w:val="00572F60"/>
    <w:rsid w:val="005A696F"/>
    <w:rsid w:val="005B3EE6"/>
    <w:rsid w:val="005D032D"/>
    <w:rsid w:val="005D3057"/>
    <w:rsid w:val="005E6A68"/>
    <w:rsid w:val="006003B4"/>
    <w:rsid w:val="00603E48"/>
    <w:rsid w:val="00653032"/>
    <w:rsid w:val="00667D67"/>
    <w:rsid w:val="006A0343"/>
    <w:rsid w:val="006C10EF"/>
    <w:rsid w:val="006D4882"/>
    <w:rsid w:val="006E226F"/>
    <w:rsid w:val="006F2448"/>
    <w:rsid w:val="006F3488"/>
    <w:rsid w:val="00713675"/>
    <w:rsid w:val="00714534"/>
    <w:rsid w:val="007149EC"/>
    <w:rsid w:val="00735C16"/>
    <w:rsid w:val="007438F6"/>
    <w:rsid w:val="00753EDA"/>
    <w:rsid w:val="007604C4"/>
    <w:rsid w:val="007813B4"/>
    <w:rsid w:val="00782A89"/>
    <w:rsid w:val="00790CC2"/>
    <w:rsid w:val="007B2B94"/>
    <w:rsid w:val="007C1744"/>
    <w:rsid w:val="007C6F5F"/>
    <w:rsid w:val="007D5CAD"/>
    <w:rsid w:val="007E59D4"/>
    <w:rsid w:val="008130A1"/>
    <w:rsid w:val="00862D32"/>
    <w:rsid w:val="00863386"/>
    <w:rsid w:val="00894306"/>
    <w:rsid w:val="008D33D9"/>
    <w:rsid w:val="008F61FA"/>
    <w:rsid w:val="00902D87"/>
    <w:rsid w:val="00902E28"/>
    <w:rsid w:val="00903C3B"/>
    <w:rsid w:val="0091777B"/>
    <w:rsid w:val="0092061F"/>
    <w:rsid w:val="00921D77"/>
    <w:rsid w:val="00940175"/>
    <w:rsid w:val="00947907"/>
    <w:rsid w:val="0097015B"/>
    <w:rsid w:val="009713C7"/>
    <w:rsid w:val="00980FDC"/>
    <w:rsid w:val="009C041A"/>
    <w:rsid w:val="009C2137"/>
    <w:rsid w:val="009E1A16"/>
    <w:rsid w:val="009E6525"/>
    <w:rsid w:val="009F3D81"/>
    <w:rsid w:val="00A006F2"/>
    <w:rsid w:val="00A06C3E"/>
    <w:rsid w:val="00A16C55"/>
    <w:rsid w:val="00A53884"/>
    <w:rsid w:val="00A56A8F"/>
    <w:rsid w:val="00A64553"/>
    <w:rsid w:val="00A9664F"/>
    <w:rsid w:val="00AB5853"/>
    <w:rsid w:val="00AC19A0"/>
    <w:rsid w:val="00AC39B3"/>
    <w:rsid w:val="00AE5D29"/>
    <w:rsid w:val="00AF4682"/>
    <w:rsid w:val="00B063F8"/>
    <w:rsid w:val="00B232F3"/>
    <w:rsid w:val="00B34B36"/>
    <w:rsid w:val="00B50F61"/>
    <w:rsid w:val="00B55B3C"/>
    <w:rsid w:val="00B63887"/>
    <w:rsid w:val="00B67A91"/>
    <w:rsid w:val="00B95169"/>
    <w:rsid w:val="00BC3083"/>
    <w:rsid w:val="00BD4E7B"/>
    <w:rsid w:val="00BE1B8E"/>
    <w:rsid w:val="00C4102E"/>
    <w:rsid w:val="00C55D3B"/>
    <w:rsid w:val="00C72BD1"/>
    <w:rsid w:val="00CD0663"/>
    <w:rsid w:val="00CD3863"/>
    <w:rsid w:val="00CE78AB"/>
    <w:rsid w:val="00D00DD8"/>
    <w:rsid w:val="00D11891"/>
    <w:rsid w:val="00D1261B"/>
    <w:rsid w:val="00D13CAE"/>
    <w:rsid w:val="00D2099F"/>
    <w:rsid w:val="00D217BC"/>
    <w:rsid w:val="00D37E30"/>
    <w:rsid w:val="00D53906"/>
    <w:rsid w:val="00D811CA"/>
    <w:rsid w:val="00D97481"/>
    <w:rsid w:val="00DB1B63"/>
    <w:rsid w:val="00DC325B"/>
    <w:rsid w:val="00DC546C"/>
    <w:rsid w:val="00DD104D"/>
    <w:rsid w:val="00DE3145"/>
    <w:rsid w:val="00DE61AF"/>
    <w:rsid w:val="00E07838"/>
    <w:rsid w:val="00E141A2"/>
    <w:rsid w:val="00E553A0"/>
    <w:rsid w:val="00E74638"/>
    <w:rsid w:val="00EB4114"/>
    <w:rsid w:val="00EC00E6"/>
    <w:rsid w:val="00EC14F3"/>
    <w:rsid w:val="00EC2F25"/>
    <w:rsid w:val="00EF137B"/>
    <w:rsid w:val="00F20725"/>
    <w:rsid w:val="00F26AFA"/>
    <w:rsid w:val="00F3373C"/>
    <w:rsid w:val="00F34C22"/>
    <w:rsid w:val="00F43D58"/>
    <w:rsid w:val="00F819F4"/>
    <w:rsid w:val="00F83821"/>
    <w:rsid w:val="00F87AC2"/>
    <w:rsid w:val="00F9348C"/>
    <w:rsid w:val="00FC2CE7"/>
    <w:rsid w:val="00FD0727"/>
    <w:rsid w:val="00FD3996"/>
    <w:rsid w:val="00FE1B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3870B8-FE7B-40F4-AE27-15D1BAAC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14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149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14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EB411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B4114"/>
    <w:rPr>
      <w:sz w:val="20"/>
      <w:szCs w:val="20"/>
    </w:rPr>
  </w:style>
  <w:style w:type="character" w:styleId="Hyperlink">
    <w:name w:val="Hyperlink"/>
    <w:uiPriority w:val="99"/>
    <w:rsid w:val="00EB4114"/>
    <w:rPr>
      <w:color w:val="0000FF"/>
      <w:u w:val="single"/>
    </w:rPr>
  </w:style>
  <w:style w:type="paragraph" w:styleId="Sidefod">
    <w:name w:val="footer"/>
    <w:basedOn w:val="Normal"/>
    <w:link w:val="SidefodTegn"/>
    <w:uiPriority w:val="99"/>
    <w:rsid w:val="00EB4114"/>
    <w:pPr>
      <w:widowControl w:val="0"/>
      <w:tabs>
        <w:tab w:val="center" w:pos="4819"/>
        <w:tab w:val="right" w:pos="9638"/>
      </w:tabs>
      <w:spacing w:after="0" w:line="240" w:lineRule="auto"/>
    </w:pPr>
    <w:rPr>
      <w:rFonts w:ascii="Calibri" w:eastAsia="Times New Roman" w:hAnsi="Calibri" w:cs="Times New Roman"/>
      <w:sz w:val="24"/>
      <w:szCs w:val="20"/>
    </w:rPr>
  </w:style>
  <w:style w:type="character" w:customStyle="1" w:styleId="SidefodTegn">
    <w:name w:val="Sidefod Tegn"/>
    <w:basedOn w:val="Standardskrifttypeiafsnit"/>
    <w:link w:val="Sidefod"/>
    <w:uiPriority w:val="99"/>
    <w:rsid w:val="00EB4114"/>
    <w:rPr>
      <w:rFonts w:ascii="Calibri" w:eastAsia="Times New Roman" w:hAnsi="Calibri" w:cs="Times New Roman"/>
      <w:sz w:val="24"/>
      <w:szCs w:val="20"/>
    </w:rPr>
  </w:style>
  <w:style w:type="character" w:styleId="Fodnotehenvisning">
    <w:name w:val="footnote reference"/>
    <w:semiHidden/>
    <w:rsid w:val="00EB4114"/>
    <w:rPr>
      <w:vertAlign w:val="superscript"/>
    </w:rPr>
  </w:style>
  <w:style w:type="character" w:styleId="Sidetal">
    <w:name w:val="page number"/>
    <w:basedOn w:val="Standardskrifttypeiafsnit"/>
    <w:rsid w:val="00EB4114"/>
  </w:style>
  <w:style w:type="paragraph" w:styleId="Indholdsfortegnelse1">
    <w:name w:val="toc 1"/>
    <w:basedOn w:val="Normal"/>
    <w:next w:val="Normal"/>
    <w:autoRedefine/>
    <w:uiPriority w:val="39"/>
    <w:unhideWhenUsed/>
    <w:rsid w:val="00181CF7"/>
    <w:pPr>
      <w:spacing w:after="100"/>
    </w:pPr>
  </w:style>
  <w:style w:type="paragraph" w:styleId="Indholdsfortegnelse2">
    <w:name w:val="toc 2"/>
    <w:basedOn w:val="Normal"/>
    <w:next w:val="Normal"/>
    <w:autoRedefine/>
    <w:uiPriority w:val="39"/>
    <w:unhideWhenUsed/>
    <w:rsid w:val="00181CF7"/>
    <w:pPr>
      <w:spacing w:after="100"/>
      <w:ind w:left="220"/>
    </w:pPr>
  </w:style>
  <w:style w:type="paragraph" w:styleId="Listeafsnit">
    <w:name w:val="List Paragraph"/>
    <w:basedOn w:val="Normal"/>
    <w:uiPriority w:val="34"/>
    <w:qFormat/>
    <w:rsid w:val="00B55B3C"/>
    <w:pPr>
      <w:ind w:left="720"/>
      <w:contextualSpacing/>
    </w:pPr>
  </w:style>
  <w:style w:type="paragraph" w:styleId="Sidehoved">
    <w:name w:val="header"/>
    <w:basedOn w:val="Normal"/>
    <w:link w:val="SidehovedTegn"/>
    <w:uiPriority w:val="99"/>
    <w:unhideWhenUsed/>
    <w:rsid w:val="004471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71CA"/>
  </w:style>
  <w:style w:type="character" w:styleId="BesgtLink">
    <w:name w:val="FollowedHyperlink"/>
    <w:basedOn w:val="Standardskrifttypeiafsnit"/>
    <w:uiPriority w:val="99"/>
    <w:semiHidden/>
    <w:unhideWhenUsed/>
    <w:rsid w:val="004511AD"/>
    <w:rPr>
      <w:color w:val="800080" w:themeColor="followedHyperlink"/>
      <w:u w:val="single"/>
    </w:rPr>
  </w:style>
  <w:style w:type="character" w:customStyle="1" w:styleId="Overskrift1Tegn">
    <w:name w:val="Overskrift 1 Tegn"/>
    <w:basedOn w:val="Standardskrifttypeiafsnit"/>
    <w:link w:val="Overskrift1"/>
    <w:uiPriority w:val="9"/>
    <w:rsid w:val="007149E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149E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7149EC"/>
    <w:rPr>
      <w:rFonts w:asciiTheme="majorHAnsi" w:eastAsiaTheme="majorEastAsia" w:hAnsiTheme="majorHAnsi" w:cstheme="majorBidi"/>
      <w:b/>
      <w:bCs/>
      <w:color w:val="4F81BD" w:themeColor="accent1"/>
    </w:rPr>
  </w:style>
  <w:style w:type="numbering" w:customStyle="1" w:styleId="Ingenoversigt1">
    <w:name w:val="Ingen oversigt1"/>
    <w:next w:val="Ingenoversigt"/>
    <w:uiPriority w:val="99"/>
    <w:semiHidden/>
    <w:unhideWhenUsed/>
    <w:rsid w:val="007149EC"/>
  </w:style>
  <w:style w:type="table" w:styleId="Tabel-Gitter">
    <w:name w:val="Table Grid"/>
    <w:basedOn w:val="Tabel-Normal"/>
    <w:uiPriority w:val="59"/>
    <w:rsid w:val="00714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rsid w:val="007149E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9EC"/>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7149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49EC"/>
    <w:rPr>
      <w:rFonts w:ascii="Tahoma" w:hAnsi="Tahoma" w:cs="Tahoma"/>
      <w:sz w:val="16"/>
      <w:szCs w:val="16"/>
    </w:rPr>
  </w:style>
  <w:style w:type="paragraph" w:styleId="NormalWeb">
    <w:name w:val="Normal (Web)"/>
    <w:basedOn w:val="Normal"/>
    <w:uiPriority w:val="99"/>
    <w:unhideWhenUsed/>
    <w:rsid w:val="007149EC"/>
    <w:pPr>
      <w:spacing w:before="100" w:beforeAutospacing="1" w:after="100" w:afterAutospacing="1" w:line="240" w:lineRule="auto"/>
    </w:pPr>
    <w:rPr>
      <w:rFonts w:ascii="Times New Roman" w:eastAsia="Times New Roman" w:hAnsi="Times New Roman" w:cs="Times New Roman"/>
      <w:sz w:val="24"/>
      <w:szCs w:val="24"/>
      <w:lang w:eastAsia="da-DK"/>
    </w:rPr>
  </w:style>
  <w:style w:type="table" w:customStyle="1" w:styleId="Tabel-Gitter2">
    <w:name w:val="Tabel - Gitter2"/>
    <w:basedOn w:val="Tabel-Normal"/>
    <w:next w:val="Tabel-Gitter"/>
    <w:uiPriority w:val="59"/>
    <w:rsid w:val="001C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0D79F4"/>
    <w:pPr>
      <w:spacing w:after="0" w:line="240" w:lineRule="auto"/>
    </w:pPr>
  </w:style>
  <w:style w:type="character" w:styleId="Kommentarhenvisning">
    <w:name w:val="annotation reference"/>
    <w:basedOn w:val="Standardskrifttypeiafsnit"/>
    <w:uiPriority w:val="99"/>
    <w:semiHidden/>
    <w:unhideWhenUsed/>
    <w:rsid w:val="0056723B"/>
    <w:rPr>
      <w:sz w:val="16"/>
      <w:szCs w:val="16"/>
    </w:rPr>
  </w:style>
  <w:style w:type="paragraph" w:styleId="Kommentartekst">
    <w:name w:val="annotation text"/>
    <w:basedOn w:val="Normal"/>
    <w:link w:val="KommentartekstTegn"/>
    <w:uiPriority w:val="99"/>
    <w:semiHidden/>
    <w:unhideWhenUsed/>
    <w:rsid w:val="0056723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723B"/>
    <w:rPr>
      <w:sz w:val="20"/>
      <w:szCs w:val="20"/>
    </w:rPr>
  </w:style>
  <w:style w:type="paragraph" w:styleId="Kommentaremne">
    <w:name w:val="annotation subject"/>
    <w:basedOn w:val="Kommentartekst"/>
    <w:next w:val="Kommentartekst"/>
    <w:link w:val="KommentaremneTegn"/>
    <w:uiPriority w:val="99"/>
    <w:semiHidden/>
    <w:unhideWhenUsed/>
    <w:rsid w:val="0056723B"/>
    <w:rPr>
      <w:b/>
      <w:bCs/>
    </w:rPr>
  </w:style>
  <w:style w:type="character" w:customStyle="1" w:styleId="KommentaremneTegn">
    <w:name w:val="Kommentaremne Tegn"/>
    <w:basedOn w:val="KommentartekstTegn"/>
    <w:link w:val="Kommentaremne"/>
    <w:uiPriority w:val="99"/>
    <w:semiHidden/>
    <w:rsid w:val="0056723B"/>
    <w:rPr>
      <w:b/>
      <w:bCs/>
      <w:sz w:val="20"/>
      <w:szCs w:val="20"/>
    </w:rPr>
  </w:style>
  <w:style w:type="table" w:customStyle="1" w:styleId="Tabel-Gitter3">
    <w:name w:val="Tabel - Gitter3"/>
    <w:basedOn w:val="Tabel-Normal"/>
    <w:next w:val="Tabel-Gitter"/>
    <w:uiPriority w:val="59"/>
    <w:rsid w:val="005B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oversigt2">
    <w:name w:val="Ingen oversigt2"/>
    <w:next w:val="Ingenoversigt"/>
    <w:uiPriority w:val="99"/>
    <w:semiHidden/>
    <w:unhideWhenUsed/>
    <w:rsid w:val="00CD0663"/>
  </w:style>
  <w:style w:type="table" w:customStyle="1" w:styleId="Tabel-Gitter4">
    <w:name w:val="Tabel - Gitter4"/>
    <w:basedOn w:val="Tabel-Normal"/>
    <w:next w:val="Tabel-Gitter"/>
    <w:uiPriority w:val="59"/>
    <w:rsid w:val="00CD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rsid w:val="00CD066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oversigt11">
    <w:name w:val="Ingen oversigt11"/>
    <w:next w:val="Ingenoversigt"/>
    <w:uiPriority w:val="99"/>
    <w:semiHidden/>
    <w:unhideWhenUsed/>
    <w:rsid w:val="00CD0663"/>
  </w:style>
  <w:style w:type="table" w:customStyle="1" w:styleId="Tabel-Gitter21">
    <w:name w:val="Tabel - Gitter21"/>
    <w:basedOn w:val="Tabel-Normal"/>
    <w:next w:val="Tabel-Gitter"/>
    <w:uiPriority w:val="59"/>
    <w:rsid w:val="00CD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1B3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40728">
      <w:bodyDiv w:val="1"/>
      <w:marLeft w:val="0"/>
      <w:marRight w:val="0"/>
      <w:marTop w:val="0"/>
      <w:marBottom w:val="0"/>
      <w:divBdr>
        <w:top w:val="none" w:sz="0" w:space="0" w:color="auto"/>
        <w:left w:val="none" w:sz="0" w:space="0" w:color="auto"/>
        <w:bottom w:val="none" w:sz="0" w:space="0" w:color="auto"/>
        <w:right w:val="none" w:sz="0" w:space="0" w:color="auto"/>
      </w:divBdr>
    </w:div>
    <w:div w:id="1912537447">
      <w:bodyDiv w:val="1"/>
      <w:marLeft w:val="0"/>
      <w:marRight w:val="0"/>
      <w:marTop w:val="0"/>
      <w:marBottom w:val="0"/>
      <w:divBdr>
        <w:top w:val="none" w:sz="0" w:space="0" w:color="auto"/>
        <w:left w:val="none" w:sz="0" w:space="0" w:color="auto"/>
        <w:bottom w:val="none" w:sz="0" w:space="0" w:color="auto"/>
        <w:right w:val="none" w:sz="0" w:space="0" w:color="auto"/>
      </w:divBdr>
    </w:div>
    <w:div w:id="19315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ndhedsstyrelsen.dk/da/uddannelse-autorisation/special-og-videreuddannelse/laege/maalbeskrivelser-i-speciallaegeuddannelsen/~/media/B63A0166260F43D3BFF0F3451FEF5B55.ashx" TargetMode="External"/><Relationship Id="rId18" Type="http://schemas.openxmlformats.org/officeDocument/2006/relationships/hyperlink" Target="https://www.rigshospitalet.dk/afdelinger-og-klinikker/julianemarie/gynaekologisk-klinik/uddannelse/Sider/laeger.aspx" TargetMode="External"/><Relationship Id="rId26" Type="http://schemas.openxmlformats.org/officeDocument/2006/relationships/hyperlink" Target="http://dsog.dk/wp/uddannelse/intro-og-hoveduddannelse/kompetencevurdering/" TargetMode="External"/><Relationship Id="rId39" Type="http://schemas.openxmlformats.org/officeDocument/2006/relationships/hyperlink" Target="http://www.sst.dk/Uddannelse%20og%20autorisation/Inspektorordning.aspx"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undhedsstyrelsen.dk/publ/Publ2013/08aug/KompetenceVurdMetoder.pdf" TargetMode="External"/><Relationship Id="rId42" Type="http://schemas.openxmlformats.org/officeDocument/2006/relationships/hyperlink" Target="http://www.laegeuddannelsen.dk/files/manager/puf/pkl_2013.pdf" TargetMode="External"/><Relationship Id="rId47" Type="http://schemas.openxmlformats.org/officeDocument/2006/relationships/hyperlink" Target="http://www.videreuddannelsen-nord.dk/forsid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cure.logbog.net/login.dt" TargetMode="External"/><Relationship Id="rId17" Type="http://schemas.openxmlformats.org/officeDocument/2006/relationships/hyperlink" Target="https://www.rigshospitalet.dk/afdelinger-og-klinikker/julianemarie/gynaekologisk-klinik/uddannelse/Sider/laeger.aspx" TargetMode="External"/><Relationship Id="rId25" Type="http://schemas.openxmlformats.org/officeDocument/2006/relationships/hyperlink" Target="https://sundhedsstyrelsen.dk/da/uddannelse-autorisation/special-og-videreuddannelse/laege/maalbeskrivelser-i-speciallaegeuddannelsen/~/media/B63A0166260F43D3BFF0F3451FEF5B55.ashx" TargetMode="External"/><Relationship Id="rId33" Type="http://schemas.openxmlformats.org/officeDocument/2006/relationships/hyperlink" Target="http://dsog.dk/wp/wp-content/uploads/2013/02/vejledning-360-feedback-i-Gyn%C3%A6kologi-og-Obstetrik-en-vejledning4.doc" TargetMode="External"/><Relationship Id="rId38" Type="http://schemas.openxmlformats.org/officeDocument/2006/relationships/hyperlink" Target="http://www.sst.dk/Uddannelse%20og%20autorisation/Inspektorordning.aspx" TargetMode="External"/><Relationship Id="rId46" Type="http://schemas.openxmlformats.org/officeDocument/2006/relationships/hyperlink" Target="http://www.laegeuddannelsen.dk" TargetMode="External"/><Relationship Id="rId2" Type="http://schemas.openxmlformats.org/officeDocument/2006/relationships/numbering" Target="numbering.xml"/><Relationship Id="rId16" Type="http://schemas.openxmlformats.org/officeDocument/2006/relationships/hyperlink" Target="https://www.rigshospitalet.dk/afdelinger-og-klinikker/julianemarie/gynaekologisk-klinik/uddannelse/Sider/laeger.aspx" TargetMode="External"/><Relationship Id="rId20" Type="http://schemas.openxmlformats.org/officeDocument/2006/relationships/header" Target="header2.xml"/><Relationship Id="rId29" Type="http://schemas.openxmlformats.org/officeDocument/2006/relationships/hyperlink" Target="http://dsog.dk/wp/wp-content/uploads/2013/02/OSATS_-skala_-figur.doc" TargetMode="External"/><Relationship Id="rId41" Type="http://schemas.openxmlformats.org/officeDocument/2006/relationships/hyperlink" Target="mailto:jette.led.soerensen@regionh.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logbog.net/login.dt" TargetMode="External"/><Relationship Id="rId24" Type="http://schemas.openxmlformats.org/officeDocument/2006/relationships/footer" Target="footer3.xml"/><Relationship Id="rId32" Type="http://schemas.openxmlformats.org/officeDocument/2006/relationships/hyperlink" Target="http://dsog.dk/wp/wp-content/uploads/2013/02/Sp%C3%B8rgeramme-360.doc" TargetMode="External"/><Relationship Id="rId37" Type="http://schemas.openxmlformats.org/officeDocument/2006/relationships/hyperlink" Target="http://www.evaluer.dk" TargetMode="External"/><Relationship Id="rId40" Type="http://schemas.openxmlformats.org/officeDocument/2006/relationships/hyperlink" Target="http://dsog.dk/wp/uddannelse/referater-fra-de-specialespecifikke-regionale-videreuddannelsesrad/" TargetMode="External"/><Relationship Id="rId45" Type="http://schemas.openxmlformats.org/officeDocument/2006/relationships/hyperlink" Target="http://www.sst.dk/Uddannelse%20og%20autorisation/Special%20og%20videreuddannelse/Laege.aspx" TargetMode="External"/><Relationship Id="rId5" Type="http://schemas.openxmlformats.org/officeDocument/2006/relationships/webSettings" Target="webSettings.xml"/><Relationship Id="rId15" Type="http://schemas.openxmlformats.org/officeDocument/2006/relationships/hyperlink" Target="http://www.laegeuddannelsen.dk/files/manager/gynaekologi-obstetrik/oversigt%20og%20h-forloeb%20gyn-obs.pdf" TargetMode="External"/><Relationship Id="rId23" Type="http://schemas.openxmlformats.org/officeDocument/2006/relationships/header" Target="header3.xml"/><Relationship Id="rId28" Type="http://schemas.openxmlformats.org/officeDocument/2006/relationships/hyperlink" Target="http://dsog.dk/wp/wp-content/uploads/2013/02/OSALS1.doc" TargetMode="External"/><Relationship Id="rId36" Type="http://schemas.openxmlformats.org/officeDocument/2006/relationships/hyperlink" Target="https://www.dsog.dk/s/Oversigt-over-kurser-og-forskningstrningsdage-i-H-forlb-i-gynobs-st-2019.docx" TargetMode="External"/><Relationship Id="rId49" Type="http://schemas.openxmlformats.org/officeDocument/2006/relationships/hyperlink" Target="mailto:birgitte.roenn@regionh.dk" TargetMode="External"/><Relationship Id="rId10" Type="http://schemas.openxmlformats.org/officeDocument/2006/relationships/hyperlink" Target="https://secure.logbog.net/login.dt" TargetMode="External"/><Relationship Id="rId19" Type="http://schemas.openxmlformats.org/officeDocument/2006/relationships/header" Target="header1.xml"/><Relationship Id="rId31" Type="http://schemas.openxmlformats.org/officeDocument/2006/relationships/hyperlink" Target="http://dsog.dk/wp/wp-content/uploads/2014/06/2014-09-30-GE-JLS-Mini-CEX_ny_udgave_skala_-korrigeret_DSOG_hj.side_.doc" TargetMode="External"/><Relationship Id="rId44" Type="http://schemas.openxmlformats.org/officeDocument/2006/relationships/hyperlink" Target="http://www.sst.dk" TargetMode="External"/><Relationship Id="rId4" Type="http://schemas.openxmlformats.org/officeDocument/2006/relationships/settings" Target="settings.xml"/><Relationship Id="rId9" Type="http://schemas.openxmlformats.org/officeDocument/2006/relationships/hyperlink" Target="https://www.rigshospitalet.dk/afdelinger-og-klinikker/julianemarie/gynaekologisk-klinik/uddannelse/Documents/2015_9_22_Beskrivelse_af_3_klinikker_gynobs_1.1_sp_%C3%A5k.pdf" TargetMode="External"/><Relationship Id="rId14" Type="http://schemas.openxmlformats.org/officeDocument/2006/relationships/hyperlink" Target="http://www.laegeuddannelsen.dk/speciallaegeuddannelsen/gynaekologi-obstetrik.html" TargetMode="External"/><Relationship Id="rId22" Type="http://schemas.openxmlformats.org/officeDocument/2006/relationships/footer" Target="footer2.xml"/><Relationship Id="rId27" Type="http://schemas.openxmlformats.org/officeDocument/2006/relationships/hyperlink" Target="http://dsog.dk/wp/wp-content/uploads/2013/02/OSAUS1.doc" TargetMode="External"/><Relationship Id="rId30" Type="http://schemas.openxmlformats.org/officeDocument/2006/relationships/hyperlink" Target="http://dsog.dk/wp/wp-content/uploads/2013/02/OSAVE1.doc" TargetMode="External"/><Relationship Id="rId35" Type="http://schemas.openxmlformats.org/officeDocument/2006/relationships/hyperlink" Target="http://sundhedsstyrelsen.dk/publ/Publ2013/05maj/De7laegeroller2udg.pdf" TargetMode="External"/><Relationship Id="rId43" Type="http://schemas.openxmlformats.org/officeDocument/2006/relationships/hyperlink" Target="http://dsog.dk/wp/" TargetMode="External"/><Relationship Id="rId48" Type="http://schemas.openxmlformats.org/officeDocument/2006/relationships/hyperlink" Target="http://www.videreuddannelsen-syd.dk" TargetMode="External"/><Relationship Id="rId8" Type="http://schemas.openxmlformats.org/officeDocument/2006/relationships/hyperlink" Target="https://sundhedsstyrelsen.dk/da/uddannelse-autorisation/special-og-videreuddannelse/laege/maalbeskrivelser-i-speciallaegeuddannelsen/~/media/B63A0166260F43D3BFF0F3451FEF5B55.ashx" TargetMode="External"/><Relationship Id="rId51"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001E-E27D-43AB-AC00-A3D1F51B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4965</Words>
  <Characters>30287</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35182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Led Sørensen</dc:creator>
  <cp:lastModifiedBy>Jette Led Sørensen</cp:lastModifiedBy>
  <cp:revision>14</cp:revision>
  <cp:lastPrinted>2015-11-25T11:43:00Z</cp:lastPrinted>
  <dcterms:created xsi:type="dcterms:W3CDTF">2019-03-18T10:49:00Z</dcterms:created>
  <dcterms:modified xsi:type="dcterms:W3CDTF">2019-08-25T07:51:00Z</dcterms:modified>
</cp:coreProperties>
</file>